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C8EAF" w14:textId="116DD3D2" w:rsidR="00687B4E" w:rsidRPr="00687B4E" w:rsidRDefault="00687B4E" w:rsidP="00687B4E">
      <w:pPr>
        <w:pStyle w:val="a3"/>
        <w:shd w:val="clear" w:color="auto" w:fill="FFFFFF"/>
        <w:spacing w:before="0" w:beforeAutospacing="0" w:after="0" w:afterAutospacing="0"/>
        <w:ind w:firstLine="567"/>
        <w:jc w:val="center"/>
        <w:textAlignment w:val="top"/>
        <w:rPr>
          <w:b/>
          <w:bCs/>
          <w:color w:val="000000"/>
          <w:shd w:val="clear" w:color="auto" w:fill="FFFFFF"/>
        </w:rPr>
      </w:pPr>
      <w:proofErr w:type="gramStart"/>
      <w:r w:rsidRPr="00687B4E">
        <w:rPr>
          <w:b/>
          <w:bCs/>
          <w:color w:val="000000"/>
          <w:shd w:val="clear" w:color="auto" w:fill="FFFFFF"/>
        </w:rPr>
        <w:t>Консультация :</w:t>
      </w:r>
      <w:proofErr w:type="gramEnd"/>
      <w:r w:rsidRPr="00687B4E">
        <w:rPr>
          <w:b/>
          <w:bCs/>
          <w:color w:val="000000"/>
          <w:shd w:val="clear" w:color="auto" w:fill="FFFFFF"/>
        </w:rPr>
        <w:t xml:space="preserve"> «Логопедические песенки для неговорящих детей».</w:t>
      </w:r>
    </w:p>
    <w:p w14:paraId="77479B21" w14:textId="28E02F8A" w:rsidR="00853A4D" w:rsidRPr="00DE4B2E" w:rsidRDefault="00853A4D" w:rsidP="00853A4D">
      <w:pPr>
        <w:pStyle w:val="a3"/>
        <w:shd w:val="clear" w:color="auto" w:fill="FFFFFF"/>
        <w:spacing w:before="0" w:beforeAutospacing="0" w:after="0" w:afterAutospacing="0"/>
        <w:ind w:firstLine="567"/>
        <w:jc w:val="both"/>
        <w:textAlignment w:val="top"/>
        <w:rPr>
          <w:color w:val="000000"/>
        </w:rPr>
      </w:pPr>
      <w:r w:rsidRPr="00DE4B2E">
        <w:rPr>
          <w:color w:val="000000"/>
          <w:shd w:val="clear" w:color="auto" w:fill="FFFFFF"/>
        </w:rPr>
        <w:t>Все начинается с детства. Период детства бывает только однажды, и именно в это время ребенок открывает для себя мир вещей, окружающих предметов, звуков, эмоций.  Дошкольный возраст – этап активного речевого развития. В формировании речи ребенка большую роль играет его окружение, а именно родители. От того, как они говорят с ним, сколько внимания уделяют речевому общению с ребенком, во многом зависит успех дошкольника в развитии связной речи.</w:t>
      </w:r>
    </w:p>
    <w:p w14:paraId="5C4796EC" w14:textId="77777777" w:rsidR="001F61B8" w:rsidRDefault="00853A4D" w:rsidP="001F61B8">
      <w:pPr>
        <w:pStyle w:val="a3"/>
        <w:shd w:val="clear" w:color="auto" w:fill="FFFFFF"/>
        <w:spacing w:before="0" w:beforeAutospacing="0" w:after="0" w:afterAutospacing="0"/>
        <w:ind w:firstLine="567"/>
        <w:jc w:val="both"/>
        <w:textAlignment w:val="top"/>
        <w:rPr>
          <w:color w:val="000000"/>
        </w:rPr>
      </w:pPr>
      <w:r w:rsidRPr="00DE4B2E">
        <w:rPr>
          <w:color w:val="000000"/>
          <w:shd w:val="clear" w:color="auto" w:fill="FFFFFF"/>
        </w:rPr>
        <w:t>Известно, что дети, даже без специального обучения, с самого раннего возраста проявляют большой интерес к речи, создавая новые слова, ориентируясь как на смысловую, так и на грамматическую сторону языка. Но при стихийном речевом развитии лишь не многие дети достигают определённого уровня. Поэтому необходимо целенаправленное обучение, чтобы создать у детей интерес к родному языку и способствовать развитию творческого отношения к речи.</w:t>
      </w:r>
    </w:p>
    <w:p w14:paraId="3091D642" w14:textId="77777777" w:rsidR="001F61B8" w:rsidRDefault="00071B50" w:rsidP="001F61B8">
      <w:pPr>
        <w:pStyle w:val="a3"/>
        <w:shd w:val="clear" w:color="auto" w:fill="FFFFFF"/>
        <w:spacing w:before="0" w:beforeAutospacing="0" w:after="0" w:afterAutospacing="0"/>
        <w:ind w:firstLine="567"/>
        <w:jc w:val="both"/>
        <w:textAlignment w:val="top"/>
        <w:rPr>
          <w:color w:val="000000"/>
        </w:rPr>
      </w:pPr>
      <w:r w:rsidRPr="00071B50">
        <w:rPr>
          <w:color w:val="000000"/>
          <w:shd w:val="clear" w:color="auto" w:fill="FFFFFF"/>
        </w:rPr>
        <w:t>Многолетние исследования зарубежных психологов показали, что дети, занимающиеся музыкой, опережают сверстников в интеллектуальном, социальном, и психомоторном развитии.</w:t>
      </w:r>
    </w:p>
    <w:p w14:paraId="63A252F7" w14:textId="77777777" w:rsidR="001039B3" w:rsidRDefault="001F61B8" w:rsidP="001039B3">
      <w:pPr>
        <w:pStyle w:val="a3"/>
        <w:shd w:val="clear" w:color="auto" w:fill="FFFFFF"/>
        <w:spacing w:before="0" w:beforeAutospacing="0" w:after="0" w:afterAutospacing="0"/>
        <w:ind w:firstLine="567"/>
        <w:jc w:val="both"/>
        <w:textAlignment w:val="top"/>
        <w:rPr>
          <w:rFonts w:asciiTheme="minorHAnsi" w:hAnsiTheme="minorHAnsi"/>
          <w:color w:val="2F2F2F"/>
          <w:sz w:val="27"/>
          <w:szCs w:val="27"/>
          <w:shd w:val="clear" w:color="auto" w:fill="FFFFFF"/>
        </w:rPr>
      </w:pPr>
      <w:r w:rsidRPr="00E63392">
        <w:t>Детские терапевты, психологи уже давно сошлись на мысли о том, что развитие мелкой моторики связано с уровнем умственного развития. Ловкие пальчики говорят о гибком уме, изобретательности, яркой фантазии. Веселая игра, музыка или песенка способны успокоить, заинтересовать даже самого большого капризу. А если они собраны вместе на одном увлекательном развивающем диске, то дети будут просто в восторге от такого подарка! Кроме того, что пальчиковые игры благотворно влияют на развитие моторики пальчиков ребенка, они сближают родителей с малышом, помогают наладить не только телесный, но и душевный контакт</w:t>
      </w:r>
      <w:r w:rsidR="001039B3">
        <w:t>.</w:t>
      </w:r>
    </w:p>
    <w:p w14:paraId="17F71DC0" w14:textId="6555C098" w:rsidR="00071B50" w:rsidRPr="001039B3" w:rsidRDefault="001039B3" w:rsidP="001039B3">
      <w:pPr>
        <w:pStyle w:val="a3"/>
        <w:shd w:val="clear" w:color="auto" w:fill="FFFFFF"/>
        <w:spacing w:before="0" w:beforeAutospacing="0" w:after="0" w:afterAutospacing="0"/>
        <w:ind w:firstLine="567"/>
        <w:jc w:val="both"/>
        <w:textAlignment w:val="top"/>
        <w:rPr>
          <w:color w:val="000000"/>
        </w:rPr>
      </w:pPr>
      <w:r w:rsidRPr="001039B3">
        <w:rPr>
          <w:color w:val="2F2F2F"/>
          <w:shd w:val="clear" w:color="auto" w:fill="FFFFFF"/>
        </w:rPr>
        <w:t>Отец и дочь – Железновы Сергей Станиславович и Екатерина Сергеевна являются авторами программы и методических разработок раннего музыкального развития «Музыка с мамой». Ими выпущено много разнообразных аудио и видеодисков с веселой музыкой, красивыми мелодиями, простыми песенками, ярким исполнением, направленных на развитие музыкальных способностей и абсолютного слуха малышей практически с самого их рождения. Методика «Музыка с мамой» пользуется популярностью во многих странах мира.</w:t>
      </w:r>
    </w:p>
    <w:p w14:paraId="1DD953A0" w14:textId="62980FFD" w:rsidR="00DE4B2E" w:rsidRPr="00DE4B2E" w:rsidRDefault="00DE4B2E" w:rsidP="00DE4B2E">
      <w:pPr>
        <w:spacing w:after="0" w:line="240" w:lineRule="auto"/>
        <w:ind w:firstLine="567"/>
        <w:jc w:val="both"/>
        <w:rPr>
          <w:rFonts w:ascii="Times New Roman" w:hAnsi="Times New Roman" w:cs="Times New Roman"/>
          <w:sz w:val="24"/>
          <w:szCs w:val="24"/>
        </w:rPr>
      </w:pPr>
      <w:r w:rsidRPr="00DE4B2E">
        <w:rPr>
          <w:rFonts w:ascii="Times New Roman" w:hAnsi="Times New Roman" w:cs="Times New Roman"/>
          <w:sz w:val="24"/>
          <w:szCs w:val="24"/>
        </w:rPr>
        <w:t>Целью программы является развитие эмоциональной восприимчивости к музыке, формирование познавательного интереса к музыкальным произведениям, развитие музыкальных способностей ребенка (</w:t>
      </w:r>
      <w:proofErr w:type="spellStart"/>
      <w:r w:rsidRPr="00DE4B2E">
        <w:rPr>
          <w:rFonts w:ascii="Times New Roman" w:hAnsi="Times New Roman" w:cs="Times New Roman"/>
          <w:sz w:val="24"/>
          <w:szCs w:val="24"/>
        </w:rPr>
        <w:t>звуковысотный</w:t>
      </w:r>
      <w:proofErr w:type="spellEnd"/>
      <w:r w:rsidRPr="00DE4B2E">
        <w:rPr>
          <w:rFonts w:ascii="Times New Roman" w:hAnsi="Times New Roman" w:cs="Times New Roman"/>
          <w:sz w:val="24"/>
          <w:szCs w:val="24"/>
        </w:rPr>
        <w:t xml:space="preserve"> ладовый слух, певческий голос, чувство ритма). </w:t>
      </w:r>
      <w:proofErr w:type="gramStart"/>
      <w:r w:rsidRPr="00DE4B2E">
        <w:rPr>
          <w:rFonts w:ascii="Times New Roman" w:hAnsi="Times New Roman" w:cs="Times New Roman"/>
          <w:sz w:val="24"/>
          <w:szCs w:val="24"/>
        </w:rPr>
        <w:t>Помимо</w:t>
      </w:r>
      <w:r w:rsidR="001039B3">
        <w:rPr>
          <w:rFonts w:ascii="Times New Roman" w:hAnsi="Times New Roman" w:cs="Times New Roman"/>
          <w:sz w:val="24"/>
          <w:szCs w:val="24"/>
        </w:rPr>
        <w:t xml:space="preserve"> </w:t>
      </w:r>
      <w:r w:rsidRPr="00DE4B2E">
        <w:rPr>
          <w:rFonts w:ascii="Times New Roman" w:hAnsi="Times New Roman" w:cs="Times New Roman"/>
          <w:sz w:val="24"/>
          <w:szCs w:val="24"/>
        </w:rPr>
        <w:t>этого</w:t>
      </w:r>
      <w:proofErr w:type="gramEnd"/>
      <w:r w:rsidRPr="00DE4B2E">
        <w:rPr>
          <w:rFonts w:ascii="Times New Roman" w:hAnsi="Times New Roman" w:cs="Times New Roman"/>
          <w:sz w:val="24"/>
          <w:szCs w:val="24"/>
        </w:rPr>
        <w:t xml:space="preserve"> программа способствует развитию художественного и ассоциативного мышления, воображения, фантазии, творчества, социальных навыков и позитивных способов самовыражения.</w:t>
      </w:r>
    </w:p>
    <w:p w14:paraId="3569D294" w14:textId="77777777" w:rsidR="00DE4B2E" w:rsidRPr="00DE4B2E" w:rsidRDefault="00DE4B2E" w:rsidP="00DE4B2E">
      <w:pPr>
        <w:spacing w:after="0" w:line="240" w:lineRule="auto"/>
        <w:ind w:firstLine="567"/>
        <w:jc w:val="both"/>
        <w:rPr>
          <w:rFonts w:ascii="Times New Roman" w:hAnsi="Times New Roman" w:cs="Times New Roman"/>
          <w:sz w:val="24"/>
          <w:szCs w:val="24"/>
        </w:rPr>
      </w:pPr>
      <w:r w:rsidRPr="00DE4B2E">
        <w:rPr>
          <w:rFonts w:ascii="Times New Roman" w:hAnsi="Times New Roman" w:cs="Times New Roman"/>
          <w:sz w:val="24"/>
          <w:szCs w:val="24"/>
        </w:rPr>
        <w:t>На занятиях дети будут слушать музыку, развивать музыкальное восприятие. Малыши будут заниматься звукоподражанием, элементарным пением, музыкально-ритмической деятельностью, играть на детских музыкальных инструментах. Инструментальная импровизация поможет ребенку лучше почувствовать и полюбить музыку.</w:t>
      </w:r>
    </w:p>
    <w:p w14:paraId="37C04D1C" w14:textId="77777777" w:rsidR="00DE4B2E" w:rsidRPr="00DE4B2E" w:rsidRDefault="00DE4B2E" w:rsidP="00DE4B2E">
      <w:pPr>
        <w:spacing w:after="0" w:line="240" w:lineRule="auto"/>
        <w:ind w:firstLine="567"/>
        <w:jc w:val="both"/>
        <w:rPr>
          <w:rFonts w:ascii="Times New Roman" w:hAnsi="Times New Roman" w:cs="Times New Roman"/>
          <w:sz w:val="24"/>
          <w:szCs w:val="24"/>
        </w:rPr>
      </w:pPr>
      <w:r w:rsidRPr="00DE4B2E">
        <w:rPr>
          <w:rFonts w:ascii="Times New Roman" w:hAnsi="Times New Roman" w:cs="Times New Roman"/>
          <w:sz w:val="24"/>
          <w:szCs w:val="24"/>
        </w:rPr>
        <w:t>Музыкально-ритмическая часть занятия способствует физическому развитию детей, развитию координации, двигательных навыков, улучшается осанка, поднимается жизненный тонус, создается бодрое, радостное настроение.</w:t>
      </w:r>
    </w:p>
    <w:p w14:paraId="2A8E836D" w14:textId="77777777" w:rsidR="001039B3" w:rsidRDefault="00DE4B2E" w:rsidP="001039B3">
      <w:pPr>
        <w:spacing w:after="0" w:line="240" w:lineRule="auto"/>
        <w:ind w:firstLine="567"/>
        <w:jc w:val="both"/>
        <w:rPr>
          <w:rFonts w:ascii="Times New Roman" w:hAnsi="Times New Roman" w:cs="Times New Roman"/>
          <w:sz w:val="24"/>
          <w:szCs w:val="24"/>
        </w:rPr>
      </w:pPr>
      <w:r w:rsidRPr="00DE4B2E">
        <w:rPr>
          <w:rFonts w:ascii="Times New Roman" w:hAnsi="Times New Roman" w:cs="Times New Roman"/>
          <w:sz w:val="24"/>
          <w:szCs w:val="24"/>
        </w:rPr>
        <w:t>В ходе занятия гармонично соединяются: музыкальные разминки, маршировки, бег, комбинаторные танцы, прыжки, хлопки, «пальчиковые» песенки, песенки –попевки и песенки-танцы, музыкальные игры, ритмические рисунки, прослушивание классических произведений, слушание и понимание музыки.</w:t>
      </w:r>
    </w:p>
    <w:p w14:paraId="507B9FEE" w14:textId="20670098" w:rsidR="00E63392" w:rsidRPr="00E63392" w:rsidRDefault="00E63392" w:rsidP="001039B3">
      <w:pPr>
        <w:spacing w:after="0" w:line="240" w:lineRule="auto"/>
        <w:ind w:firstLine="567"/>
        <w:jc w:val="both"/>
        <w:rPr>
          <w:rFonts w:ascii="Times New Roman" w:hAnsi="Times New Roman" w:cs="Times New Roman"/>
          <w:sz w:val="24"/>
          <w:szCs w:val="24"/>
        </w:rPr>
      </w:pPr>
      <w:r w:rsidRPr="00E63392">
        <w:rPr>
          <w:rFonts w:ascii="Times New Roman" w:hAnsi="Times New Roman" w:cs="Times New Roman"/>
          <w:sz w:val="24"/>
          <w:szCs w:val="24"/>
        </w:rPr>
        <w:t xml:space="preserve">Музыкальные развивающие занятия </w:t>
      </w:r>
      <w:proofErr w:type="gramStart"/>
      <w:r w:rsidRPr="00E63392">
        <w:rPr>
          <w:rFonts w:ascii="Times New Roman" w:hAnsi="Times New Roman" w:cs="Times New Roman"/>
          <w:sz w:val="24"/>
          <w:szCs w:val="24"/>
        </w:rPr>
        <w:t>- это</w:t>
      </w:r>
      <w:proofErr w:type="gramEnd"/>
      <w:r w:rsidRPr="00E63392">
        <w:rPr>
          <w:rFonts w:ascii="Times New Roman" w:hAnsi="Times New Roman" w:cs="Times New Roman"/>
          <w:sz w:val="24"/>
          <w:szCs w:val="24"/>
        </w:rPr>
        <w:t xml:space="preserve"> отличная возможность весело провести время, научить малыша новым словам, движениям. Деткам нравится не только слушать веселые развлекательные песенки, но и повторять движения за родителями.</w:t>
      </w:r>
    </w:p>
    <w:p w14:paraId="31B35217" w14:textId="77777777" w:rsidR="00E63392" w:rsidRPr="00E63392" w:rsidRDefault="00E63392" w:rsidP="00E63392">
      <w:pPr>
        <w:spacing w:after="0" w:line="240" w:lineRule="auto"/>
        <w:ind w:firstLine="567"/>
        <w:jc w:val="both"/>
        <w:rPr>
          <w:rFonts w:ascii="Times New Roman" w:hAnsi="Times New Roman" w:cs="Times New Roman"/>
          <w:b/>
          <w:bCs/>
          <w:sz w:val="24"/>
          <w:szCs w:val="24"/>
        </w:rPr>
      </w:pPr>
      <w:r w:rsidRPr="00E63392">
        <w:rPr>
          <w:rFonts w:ascii="Times New Roman" w:hAnsi="Times New Roman" w:cs="Times New Roman"/>
          <w:b/>
          <w:bCs/>
          <w:sz w:val="24"/>
          <w:szCs w:val="24"/>
        </w:rPr>
        <w:t>Памятка родителям</w:t>
      </w:r>
    </w:p>
    <w:p w14:paraId="47611405" w14:textId="77777777" w:rsidR="00E63392" w:rsidRPr="00E63392" w:rsidRDefault="00E63392" w:rsidP="00E63392">
      <w:pPr>
        <w:spacing w:after="0" w:line="240" w:lineRule="auto"/>
        <w:ind w:firstLine="567"/>
        <w:jc w:val="both"/>
        <w:rPr>
          <w:rFonts w:ascii="Times New Roman" w:hAnsi="Times New Roman" w:cs="Times New Roman"/>
          <w:sz w:val="24"/>
          <w:szCs w:val="24"/>
        </w:rPr>
      </w:pPr>
      <w:r w:rsidRPr="00E63392">
        <w:rPr>
          <w:rFonts w:ascii="Times New Roman" w:hAnsi="Times New Roman" w:cs="Times New Roman"/>
          <w:sz w:val="24"/>
          <w:szCs w:val="24"/>
        </w:rPr>
        <w:t xml:space="preserve">Родители немного ошибаются, когда считают, что достаточно включить диск и ребенок сразу же начнет заниматься. Диски с записью уроков Железновой </w:t>
      </w:r>
      <w:proofErr w:type="gramStart"/>
      <w:r w:rsidRPr="00E63392">
        <w:rPr>
          <w:rFonts w:ascii="Times New Roman" w:hAnsi="Times New Roman" w:cs="Times New Roman"/>
          <w:sz w:val="24"/>
          <w:szCs w:val="24"/>
        </w:rPr>
        <w:t>- это надежное учебное орудие</w:t>
      </w:r>
      <w:proofErr w:type="gramEnd"/>
      <w:r w:rsidRPr="00E63392">
        <w:rPr>
          <w:rFonts w:ascii="Times New Roman" w:hAnsi="Times New Roman" w:cs="Times New Roman"/>
          <w:sz w:val="24"/>
          <w:szCs w:val="24"/>
        </w:rPr>
        <w:t xml:space="preserve"> в руках мудрых мам. Малыша необходимо заинтересовать, показать, как играть, что нужно делать, чтобы </w:t>
      </w:r>
      <w:r w:rsidRPr="00E63392">
        <w:rPr>
          <w:rFonts w:ascii="Times New Roman" w:hAnsi="Times New Roman" w:cs="Times New Roman"/>
          <w:sz w:val="24"/>
          <w:szCs w:val="24"/>
        </w:rPr>
        <w:lastRenderedPageBreak/>
        <w:t>веселая песенка превратилась в увлекательное приключение, а для этого родителям нужно запомнить несколько простых, но очень важных правил:</w:t>
      </w:r>
    </w:p>
    <w:p w14:paraId="7249F195" w14:textId="77777777" w:rsidR="00E63392" w:rsidRPr="00E63392" w:rsidRDefault="00E63392" w:rsidP="00E63392">
      <w:pPr>
        <w:numPr>
          <w:ilvl w:val="0"/>
          <w:numId w:val="1"/>
        </w:numPr>
        <w:spacing w:after="0" w:line="240" w:lineRule="auto"/>
        <w:jc w:val="both"/>
        <w:rPr>
          <w:rFonts w:ascii="Times New Roman" w:hAnsi="Times New Roman" w:cs="Times New Roman"/>
          <w:sz w:val="24"/>
          <w:szCs w:val="24"/>
        </w:rPr>
      </w:pPr>
      <w:r w:rsidRPr="00E63392">
        <w:rPr>
          <w:rFonts w:ascii="Times New Roman" w:hAnsi="Times New Roman" w:cs="Times New Roman"/>
          <w:sz w:val="24"/>
          <w:szCs w:val="24"/>
        </w:rPr>
        <w:t>ребенок будет повторять движения только в том случае, если это также делает мама или папа;</w:t>
      </w:r>
    </w:p>
    <w:p w14:paraId="19C5E54E" w14:textId="77777777" w:rsidR="00E63392" w:rsidRPr="00E63392" w:rsidRDefault="00E63392" w:rsidP="00E63392">
      <w:pPr>
        <w:numPr>
          <w:ilvl w:val="0"/>
          <w:numId w:val="1"/>
        </w:numPr>
        <w:spacing w:after="0" w:line="240" w:lineRule="auto"/>
        <w:jc w:val="both"/>
        <w:rPr>
          <w:rFonts w:ascii="Times New Roman" w:hAnsi="Times New Roman" w:cs="Times New Roman"/>
          <w:sz w:val="24"/>
          <w:szCs w:val="24"/>
        </w:rPr>
      </w:pPr>
      <w:r w:rsidRPr="00E63392">
        <w:rPr>
          <w:rFonts w:ascii="Times New Roman" w:hAnsi="Times New Roman" w:cs="Times New Roman"/>
          <w:sz w:val="24"/>
          <w:szCs w:val="24"/>
        </w:rPr>
        <w:t>развивающая песенка будет приносить пользу только в том случае, если ее будут петь родители. Спустя несколько занятий ребенок с удовольствием начнет подпевать им;</w:t>
      </w:r>
    </w:p>
    <w:p w14:paraId="57FAA4B2" w14:textId="77777777" w:rsidR="00E63392" w:rsidRPr="00E63392" w:rsidRDefault="00E63392" w:rsidP="00E63392">
      <w:pPr>
        <w:numPr>
          <w:ilvl w:val="0"/>
          <w:numId w:val="1"/>
        </w:numPr>
        <w:spacing w:after="0" w:line="240" w:lineRule="auto"/>
        <w:jc w:val="both"/>
        <w:rPr>
          <w:rFonts w:ascii="Times New Roman" w:hAnsi="Times New Roman" w:cs="Times New Roman"/>
          <w:sz w:val="24"/>
          <w:szCs w:val="24"/>
        </w:rPr>
      </w:pPr>
      <w:r w:rsidRPr="00E63392">
        <w:rPr>
          <w:rFonts w:ascii="Times New Roman" w:hAnsi="Times New Roman" w:cs="Times New Roman"/>
          <w:sz w:val="24"/>
          <w:szCs w:val="24"/>
        </w:rPr>
        <w:t>не стоит акцентировать внимание малыша на обучении - лучше просто играть;</w:t>
      </w:r>
    </w:p>
    <w:p w14:paraId="458D25D1" w14:textId="77777777" w:rsidR="00E63392" w:rsidRPr="00E63392" w:rsidRDefault="00E63392" w:rsidP="00E63392">
      <w:pPr>
        <w:numPr>
          <w:ilvl w:val="0"/>
          <w:numId w:val="1"/>
        </w:numPr>
        <w:spacing w:after="0" w:line="240" w:lineRule="auto"/>
        <w:jc w:val="both"/>
        <w:rPr>
          <w:rFonts w:ascii="Times New Roman" w:hAnsi="Times New Roman" w:cs="Times New Roman"/>
          <w:sz w:val="24"/>
          <w:szCs w:val="24"/>
        </w:rPr>
      </w:pPr>
      <w:r w:rsidRPr="00E63392">
        <w:rPr>
          <w:rFonts w:ascii="Times New Roman" w:hAnsi="Times New Roman" w:cs="Times New Roman"/>
          <w:sz w:val="24"/>
          <w:szCs w:val="24"/>
        </w:rPr>
        <w:t>если ребенок не проявил интереса к первым урокам - ничего страшного, он может просто слушать веселые песенки, смотреть, как мама или папа повторяют забавные движения. Через некоторое время малыш сам проявит инициативу, начнет повторять движения за родителями или за другими детками, если занятия проходят в коллективе.</w:t>
      </w:r>
    </w:p>
    <w:p w14:paraId="52F0A502" w14:textId="4F045581" w:rsidR="00E63392" w:rsidRPr="00E63392" w:rsidRDefault="00E63392" w:rsidP="00E63392">
      <w:pPr>
        <w:spacing w:after="0" w:line="240" w:lineRule="auto"/>
        <w:ind w:firstLine="567"/>
        <w:jc w:val="both"/>
        <w:rPr>
          <w:rFonts w:ascii="Times New Roman" w:hAnsi="Times New Roman" w:cs="Times New Roman"/>
          <w:sz w:val="24"/>
          <w:szCs w:val="24"/>
        </w:rPr>
      </w:pPr>
      <w:r w:rsidRPr="00E63392">
        <w:rPr>
          <w:rFonts w:ascii="Times New Roman" w:hAnsi="Times New Roman" w:cs="Times New Roman"/>
          <w:sz w:val="24"/>
          <w:szCs w:val="24"/>
        </w:rPr>
        <w:t>Диски серии "Пальчиковые игры Железновой" рекомендуют для занятий дома</w:t>
      </w:r>
      <w:r w:rsidR="00C16F9E">
        <w:rPr>
          <w:rFonts w:ascii="Times New Roman" w:hAnsi="Times New Roman" w:cs="Times New Roman"/>
          <w:sz w:val="24"/>
          <w:szCs w:val="24"/>
        </w:rPr>
        <w:t>.</w:t>
      </w:r>
    </w:p>
    <w:p w14:paraId="59C15F89" w14:textId="2940D6AE" w:rsidR="00794FC5" w:rsidRDefault="00C16F9E" w:rsidP="00E6339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w:t>
      </w:r>
      <w:r w:rsidR="00E63392" w:rsidRPr="00E63392">
        <w:rPr>
          <w:rFonts w:ascii="Times New Roman" w:hAnsi="Times New Roman" w:cs="Times New Roman"/>
          <w:sz w:val="24"/>
          <w:szCs w:val="24"/>
        </w:rPr>
        <w:t>одители смогут подобрать диски согласно возрасту, интересам ребенка. Музыкальные развивающие пособия предназначены для деток 1-5 лет. В их основе лежит веселая музыка, задорный стишок-песенка, которая с первых звуков привлекает внимание малышей.</w:t>
      </w:r>
      <w:r w:rsidR="00E63392" w:rsidRPr="00E63392">
        <w:rPr>
          <w:rFonts w:ascii="Times New Roman" w:hAnsi="Times New Roman" w:cs="Times New Roman"/>
          <w:sz w:val="24"/>
          <w:szCs w:val="24"/>
        </w:rPr>
        <w:br/>
        <w:t>Каждое занятие с дисками серии "Пальчиковые игры Железновой" ориентировано на то, чтобы ребенок весело проводил время и узнавал новое о мире, который его окружает. Для самых маленьких деток полезной будет игра-знакомство с частями тела или названиями пальчиков, которые живут на его ладошке. Малыши постарше научатся считать и познакомятся с понятиями: "высоко - низко", "далеко - близко", "лево - право", "назад - вперед". Данная категория игр полезна еще и тем, что задействует обе руки ребенка. Несколько десятиминутных занятий в день по системе Железновой послужат гарантией того, что малыш будет гармонично развиваться и активно изучать мир, который его окружает.</w:t>
      </w:r>
    </w:p>
    <w:p w14:paraId="799F84E2" w14:textId="77B9DBF7" w:rsidR="00071B50" w:rsidRDefault="00071B50" w:rsidP="00E63392">
      <w:pPr>
        <w:spacing w:after="0" w:line="240" w:lineRule="auto"/>
        <w:ind w:firstLine="567"/>
        <w:jc w:val="both"/>
        <w:rPr>
          <w:rFonts w:ascii="Times New Roman" w:hAnsi="Times New Roman" w:cs="Times New Roman"/>
          <w:sz w:val="24"/>
          <w:szCs w:val="24"/>
        </w:rPr>
      </w:pPr>
    </w:p>
    <w:p w14:paraId="26DCA8CD" w14:textId="10DAF27C" w:rsidR="00071B50" w:rsidRPr="00071B50" w:rsidRDefault="00071B50" w:rsidP="00071B50">
      <w:pPr>
        <w:shd w:val="clear" w:color="auto" w:fill="FFFFFF"/>
        <w:spacing w:after="150" w:line="240" w:lineRule="auto"/>
        <w:jc w:val="both"/>
        <w:rPr>
          <w:rFonts w:ascii="Times New Roman" w:eastAsia="Times New Roman" w:hAnsi="Times New Roman" w:cs="Times New Roman"/>
          <w:color w:val="2F2F2F"/>
          <w:sz w:val="27"/>
          <w:szCs w:val="27"/>
          <w:lang w:eastAsia="ru-RU"/>
        </w:rPr>
      </w:pPr>
      <w:r w:rsidRPr="00071B50">
        <w:rPr>
          <w:rFonts w:ascii="Times New Roman" w:eastAsia="Times New Roman" w:hAnsi="Times New Roman" w:cs="Times New Roman"/>
          <w:color w:val="2F2F2F"/>
          <w:sz w:val="27"/>
          <w:szCs w:val="27"/>
          <w:lang w:eastAsia="ru-RU"/>
        </w:rPr>
        <w:t>Железновы начали сами сочинять веселые игровые песенки, музыкальные упражнения и аранжировать народные потешки. В результате такой творческой работы и начала складываться методика «Музыка с мамой», доступная для понимания даже самым маленьким детям.</w:t>
      </w:r>
    </w:p>
    <w:p w14:paraId="7A448002" w14:textId="77777777" w:rsidR="00071B50" w:rsidRPr="00071B50" w:rsidRDefault="00071B50" w:rsidP="00071B50">
      <w:pPr>
        <w:shd w:val="clear" w:color="auto" w:fill="FFFFFF"/>
        <w:spacing w:after="150" w:line="240" w:lineRule="auto"/>
        <w:jc w:val="both"/>
        <w:rPr>
          <w:rFonts w:ascii="Times New Roman" w:eastAsia="Times New Roman" w:hAnsi="Times New Roman" w:cs="Times New Roman"/>
          <w:color w:val="2F2F2F"/>
          <w:sz w:val="27"/>
          <w:szCs w:val="27"/>
          <w:lang w:eastAsia="ru-RU"/>
        </w:rPr>
      </w:pPr>
      <w:r w:rsidRPr="00071B50">
        <w:rPr>
          <w:rFonts w:ascii="Times New Roman" w:eastAsia="Times New Roman" w:hAnsi="Times New Roman" w:cs="Times New Roman"/>
          <w:b/>
          <w:bCs/>
          <w:color w:val="2F2F2F"/>
          <w:sz w:val="27"/>
          <w:szCs w:val="27"/>
          <w:lang w:eastAsia="ru-RU"/>
        </w:rPr>
        <w:t>Характерной особенностью этой методики является</w:t>
      </w:r>
      <w:r w:rsidRPr="00071B50">
        <w:rPr>
          <w:rFonts w:ascii="Times New Roman" w:eastAsia="Times New Roman" w:hAnsi="Times New Roman" w:cs="Times New Roman"/>
          <w:color w:val="2F2F2F"/>
          <w:sz w:val="27"/>
          <w:szCs w:val="27"/>
          <w:lang w:eastAsia="ru-RU"/>
        </w:rPr>
        <w:t> игровая форма подачи учебного материала, комплексный характер, доступность и практичность использования, что превращает уроки музыки в весёлую обучающую игру.</w:t>
      </w:r>
    </w:p>
    <w:p w14:paraId="30EFCE21" w14:textId="77777777" w:rsidR="00071B50" w:rsidRPr="00071B50" w:rsidRDefault="00071B50" w:rsidP="00071B50">
      <w:pPr>
        <w:shd w:val="clear" w:color="auto" w:fill="FFFFFF"/>
        <w:spacing w:after="150" w:line="240" w:lineRule="auto"/>
        <w:jc w:val="both"/>
        <w:rPr>
          <w:rFonts w:ascii="Times New Roman" w:eastAsia="Times New Roman" w:hAnsi="Times New Roman" w:cs="Times New Roman"/>
          <w:color w:val="2F2F2F"/>
          <w:sz w:val="27"/>
          <w:szCs w:val="27"/>
          <w:lang w:eastAsia="ru-RU"/>
        </w:rPr>
      </w:pPr>
      <w:r w:rsidRPr="00071B50">
        <w:rPr>
          <w:rFonts w:ascii="Times New Roman" w:eastAsia="Times New Roman" w:hAnsi="Times New Roman" w:cs="Times New Roman"/>
          <w:b/>
          <w:bCs/>
          <w:color w:val="2F2F2F"/>
          <w:sz w:val="27"/>
          <w:szCs w:val="27"/>
          <w:lang w:eastAsia="ru-RU"/>
        </w:rPr>
        <w:t>Занятия весёлой музыкально-ритмичной деятельностью:</w:t>
      </w:r>
    </w:p>
    <w:p w14:paraId="7AC39623" w14:textId="77777777" w:rsidR="00071B50" w:rsidRPr="00071B50" w:rsidRDefault="00071B50" w:rsidP="00071B50">
      <w:pPr>
        <w:shd w:val="clear" w:color="auto" w:fill="FFFFFF"/>
        <w:spacing w:after="150" w:line="240" w:lineRule="auto"/>
        <w:jc w:val="both"/>
        <w:rPr>
          <w:rFonts w:ascii="Times New Roman" w:eastAsia="Times New Roman" w:hAnsi="Times New Roman" w:cs="Times New Roman"/>
          <w:color w:val="2F2F2F"/>
          <w:sz w:val="27"/>
          <w:szCs w:val="27"/>
          <w:lang w:eastAsia="ru-RU"/>
        </w:rPr>
      </w:pPr>
      <w:r w:rsidRPr="00071B50">
        <w:rPr>
          <w:rFonts w:ascii="Times New Roman" w:eastAsia="Times New Roman" w:hAnsi="Times New Roman" w:cs="Times New Roman"/>
          <w:color w:val="2F2F2F"/>
          <w:sz w:val="27"/>
          <w:szCs w:val="27"/>
          <w:lang w:eastAsia="ru-RU"/>
        </w:rPr>
        <w:t>• Полезны для всестороннего гармоничного развития личности малышей.</w:t>
      </w:r>
    </w:p>
    <w:p w14:paraId="3C63A7DD" w14:textId="77777777" w:rsidR="00071B50" w:rsidRPr="00071B50" w:rsidRDefault="00071B50" w:rsidP="00071B50">
      <w:pPr>
        <w:shd w:val="clear" w:color="auto" w:fill="FFFFFF"/>
        <w:spacing w:after="150" w:line="240" w:lineRule="auto"/>
        <w:jc w:val="both"/>
        <w:rPr>
          <w:rFonts w:ascii="Times New Roman" w:eastAsia="Times New Roman" w:hAnsi="Times New Roman" w:cs="Times New Roman"/>
          <w:color w:val="2F2F2F"/>
          <w:sz w:val="27"/>
          <w:szCs w:val="27"/>
          <w:lang w:eastAsia="ru-RU"/>
        </w:rPr>
      </w:pPr>
      <w:r w:rsidRPr="00071B50">
        <w:rPr>
          <w:rFonts w:ascii="Times New Roman" w:eastAsia="Times New Roman" w:hAnsi="Times New Roman" w:cs="Times New Roman"/>
          <w:color w:val="2F2F2F"/>
          <w:sz w:val="27"/>
          <w:szCs w:val="27"/>
          <w:lang w:eastAsia="ru-RU"/>
        </w:rPr>
        <w:t>• Развивают музыкальный слух, ритм и память, активную речь, эмоциональность, внимательность, творчество, навыки мелкой и крупной моторики, а также слуховые, зрительные, тактильные способности к восприятию информации и концентрации внимания.</w:t>
      </w:r>
    </w:p>
    <w:p w14:paraId="562B9988" w14:textId="77777777" w:rsidR="00071B50" w:rsidRPr="00071B50" w:rsidRDefault="00071B50" w:rsidP="00071B50">
      <w:pPr>
        <w:shd w:val="clear" w:color="auto" w:fill="FFFFFF"/>
        <w:spacing w:after="150" w:line="240" w:lineRule="auto"/>
        <w:jc w:val="both"/>
        <w:rPr>
          <w:rFonts w:ascii="Times New Roman" w:eastAsia="Times New Roman" w:hAnsi="Times New Roman" w:cs="Times New Roman"/>
          <w:color w:val="2F2F2F"/>
          <w:sz w:val="27"/>
          <w:szCs w:val="27"/>
          <w:lang w:eastAsia="ru-RU"/>
        </w:rPr>
      </w:pPr>
      <w:r w:rsidRPr="00071B50">
        <w:rPr>
          <w:rFonts w:ascii="Times New Roman" w:eastAsia="Times New Roman" w:hAnsi="Times New Roman" w:cs="Times New Roman"/>
          <w:color w:val="2F2F2F"/>
          <w:sz w:val="27"/>
          <w:szCs w:val="27"/>
          <w:lang w:eastAsia="ru-RU"/>
        </w:rPr>
        <w:t>• Улучшают общее физическое развитие, укрепляют мышечный корсет, формируют осанку.</w:t>
      </w:r>
    </w:p>
    <w:p w14:paraId="61ADE4D9" w14:textId="77777777" w:rsidR="00071B50" w:rsidRPr="00071B50" w:rsidRDefault="00071B50" w:rsidP="00071B50">
      <w:pPr>
        <w:shd w:val="clear" w:color="auto" w:fill="FFFFFF"/>
        <w:spacing w:after="150" w:line="240" w:lineRule="auto"/>
        <w:jc w:val="both"/>
        <w:rPr>
          <w:rFonts w:ascii="Times New Roman" w:eastAsia="Times New Roman" w:hAnsi="Times New Roman" w:cs="Times New Roman"/>
          <w:color w:val="2F2F2F"/>
          <w:sz w:val="27"/>
          <w:szCs w:val="27"/>
          <w:lang w:eastAsia="ru-RU"/>
        </w:rPr>
      </w:pPr>
      <w:r w:rsidRPr="00071B50">
        <w:rPr>
          <w:rFonts w:ascii="Times New Roman" w:eastAsia="Times New Roman" w:hAnsi="Times New Roman" w:cs="Times New Roman"/>
          <w:color w:val="2F2F2F"/>
          <w:sz w:val="27"/>
          <w:szCs w:val="27"/>
          <w:lang w:eastAsia="ru-RU"/>
        </w:rPr>
        <w:t>• Укрепляют нервную систему и являются профилактикой детских нервозов.</w:t>
      </w:r>
    </w:p>
    <w:p w14:paraId="67314EFE" w14:textId="77777777" w:rsidR="00071B50" w:rsidRPr="00071B50" w:rsidRDefault="00071B50" w:rsidP="00071B50">
      <w:pPr>
        <w:shd w:val="clear" w:color="auto" w:fill="FFFFFF"/>
        <w:spacing w:after="150" w:line="240" w:lineRule="auto"/>
        <w:jc w:val="both"/>
        <w:rPr>
          <w:rFonts w:ascii="Times New Roman" w:eastAsia="Times New Roman" w:hAnsi="Times New Roman" w:cs="Times New Roman"/>
          <w:color w:val="2F2F2F"/>
          <w:sz w:val="27"/>
          <w:szCs w:val="27"/>
          <w:lang w:eastAsia="ru-RU"/>
        </w:rPr>
      </w:pPr>
      <w:r w:rsidRPr="00071B50">
        <w:rPr>
          <w:rFonts w:ascii="Times New Roman" w:eastAsia="Times New Roman" w:hAnsi="Times New Roman" w:cs="Times New Roman"/>
          <w:color w:val="2F2F2F"/>
          <w:sz w:val="27"/>
          <w:szCs w:val="27"/>
          <w:lang w:eastAsia="ru-RU"/>
        </w:rPr>
        <w:t>• Вырабатывают навыки вербального и невербального общения.</w:t>
      </w:r>
    </w:p>
    <w:p w14:paraId="69B05145" w14:textId="77777777" w:rsidR="00071B50" w:rsidRPr="00071B50" w:rsidRDefault="00071B50" w:rsidP="00071B50">
      <w:pPr>
        <w:shd w:val="clear" w:color="auto" w:fill="FFFFFF"/>
        <w:spacing w:after="150" w:line="240" w:lineRule="auto"/>
        <w:jc w:val="both"/>
        <w:rPr>
          <w:rFonts w:ascii="Times New Roman" w:eastAsia="Times New Roman" w:hAnsi="Times New Roman" w:cs="Times New Roman"/>
          <w:color w:val="2F2F2F"/>
          <w:sz w:val="27"/>
          <w:szCs w:val="27"/>
          <w:lang w:eastAsia="ru-RU"/>
        </w:rPr>
      </w:pPr>
      <w:r w:rsidRPr="00071B50">
        <w:rPr>
          <w:rFonts w:ascii="Times New Roman" w:eastAsia="Times New Roman" w:hAnsi="Times New Roman" w:cs="Times New Roman"/>
          <w:color w:val="2F2F2F"/>
          <w:sz w:val="27"/>
          <w:szCs w:val="27"/>
          <w:lang w:eastAsia="ru-RU"/>
        </w:rPr>
        <w:t>• Воспитывают умения взаимодействовать в коллективе, добиваясь взаимопонимания и компромиссов.</w:t>
      </w:r>
    </w:p>
    <w:p w14:paraId="2C2AAC98" w14:textId="77777777" w:rsidR="00071B50" w:rsidRPr="00071B50" w:rsidRDefault="00071B50" w:rsidP="00071B50">
      <w:pPr>
        <w:shd w:val="clear" w:color="auto" w:fill="FFFFFF"/>
        <w:spacing w:after="150" w:line="240" w:lineRule="auto"/>
        <w:jc w:val="both"/>
        <w:rPr>
          <w:rFonts w:ascii="Times New Roman" w:eastAsia="Times New Roman" w:hAnsi="Times New Roman" w:cs="Times New Roman"/>
          <w:color w:val="2F2F2F"/>
          <w:sz w:val="27"/>
          <w:szCs w:val="27"/>
          <w:lang w:eastAsia="ru-RU"/>
        </w:rPr>
      </w:pPr>
      <w:r w:rsidRPr="00071B50">
        <w:rPr>
          <w:rFonts w:ascii="Times New Roman" w:eastAsia="Times New Roman" w:hAnsi="Times New Roman" w:cs="Times New Roman"/>
          <w:color w:val="2F2F2F"/>
          <w:sz w:val="27"/>
          <w:szCs w:val="27"/>
          <w:lang w:eastAsia="ru-RU"/>
        </w:rPr>
        <w:t xml:space="preserve">• Ускоряют обмен информацией между левым и правым полушариями, в результате чего стимулируются процессы восприятия, распознавания, мышления. В целом, дети, </w:t>
      </w:r>
      <w:r w:rsidRPr="00071B50">
        <w:rPr>
          <w:rFonts w:ascii="Times New Roman" w:eastAsia="Times New Roman" w:hAnsi="Times New Roman" w:cs="Times New Roman"/>
          <w:color w:val="2F2F2F"/>
          <w:sz w:val="27"/>
          <w:szCs w:val="27"/>
          <w:lang w:eastAsia="ru-RU"/>
        </w:rPr>
        <w:lastRenderedPageBreak/>
        <w:t>занимающиеся музыкой, опережают сверстников в интеллектуальном, социальном, и психомоторном развитии.</w:t>
      </w:r>
    </w:p>
    <w:p w14:paraId="7C2C059A" w14:textId="6C804AAB" w:rsidR="00071B50" w:rsidRPr="00071B50" w:rsidRDefault="00071B50" w:rsidP="00071B50">
      <w:pPr>
        <w:shd w:val="clear" w:color="auto" w:fill="FFFFFF"/>
        <w:spacing w:after="150" w:line="240" w:lineRule="auto"/>
        <w:jc w:val="both"/>
        <w:rPr>
          <w:rFonts w:ascii="Times New Roman" w:eastAsia="Times New Roman" w:hAnsi="Times New Roman" w:cs="Times New Roman"/>
          <w:color w:val="2F2F2F"/>
          <w:sz w:val="27"/>
          <w:szCs w:val="27"/>
          <w:lang w:eastAsia="ru-RU"/>
        </w:rPr>
      </w:pPr>
      <w:r w:rsidRPr="00071B50">
        <w:rPr>
          <w:rFonts w:ascii="Times New Roman" w:eastAsia="Times New Roman" w:hAnsi="Times New Roman" w:cs="Times New Roman"/>
          <w:b/>
          <w:bCs/>
          <w:color w:val="2F2F2F"/>
          <w:sz w:val="27"/>
          <w:szCs w:val="27"/>
          <w:lang w:eastAsia="ru-RU"/>
        </w:rPr>
        <w:t>Принципы методики</w:t>
      </w:r>
    </w:p>
    <w:p w14:paraId="3FDFE29A" w14:textId="77777777" w:rsidR="00071B50" w:rsidRPr="00071B50" w:rsidRDefault="00071B50" w:rsidP="00071B50">
      <w:pPr>
        <w:shd w:val="clear" w:color="auto" w:fill="FFFFFF"/>
        <w:spacing w:after="150" w:line="240" w:lineRule="auto"/>
        <w:jc w:val="both"/>
        <w:rPr>
          <w:rFonts w:ascii="Times New Roman" w:eastAsia="Times New Roman" w:hAnsi="Times New Roman" w:cs="Times New Roman"/>
          <w:color w:val="2F2F2F"/>
          <w:sz w:val="27"/>
          <w:szCs w:val="27"/>
          <w:lang w:eastAsia="ru-RU"/>
        </w:rPr>
      </w:pPr>
      <w:r w:rsidRPr="00071B50">
        <w:rPr>
          <w:rFonts w:ascii="Times New Roman" w:eastAsia="Times New Roman" w:hAnsi="Times New Roman" w:cs="Times New Roman"/>
          <w:b/>
          <w:bCs/>
          <w:color w:val="2F3192"/>
          <w:sz w:val="27"/>
          <w:szCs w:val="27"/>
          <w:lang w:eastAsia="ru-RU"/>
        </w:rPr>
        <w:t>1.</w:t>
      </w:r>
      <w:r w:rsidRPr="00071B50">
        <w:rPr>
          <w:rFonts w:ascii="Times New Roman" w:eastAsia="Times New Roman" w:hAnsi="Times New Roman" w:cs="Times New Roman"/>
          <w:color w:val="2F2F2F"/>
          <w:sz w:val="27"/>
          <w:szCs w:val="27"/>
          <w:lang w:eastAsia="ru-RU"/>
        </w:rPr>
        <w:t> Родительское участие на уроке признаётся нужным и важным, формы участия должны быть творческими и разнообразными.</w:t>
      </w:r>
    </w:p>
    <w:p w14:paraId="0B04F8F4" w14:textId="77777777" w:rsidR="00071B50" w:rsidRPr="00071B50" w:rsidRDefault="00071B50" w:rsidP="00071B50">
      <w:pPr>
        <w:shd w:val="clear" w:color="auto" w:fill="FFFFFF"/>
        <w:spacing w:after="150" w:line="240" w:lineRule="auto"/>
        <w:jc w:val="both"/>
        <w:rPr>
          <w:rFonts w:ascii="Times New Roman" w:eastAsia="Times New Roman" w:hAnsi="Times New Roman" w:cs="Times New Roman"/>
          <w:color w:val="2F2F2F"/>
          <w:sz w:val="27"/>
          <w:szCs w:val="27"/>
          <w:lang w:eastAsia="ru-RU"/>
        </w:rPr>
      </w:pPr>
      <w:r w:rsidRPr="00071B50">
        <w:rPr>
          <w:rFonts w:ascii="Times New Roman" w:eastAsia="Times New Roman" w:hAnsi="Times New Roman" w:cs="Times New Roman"/>
          <w:b/>
          <w:bCs/>
          <w:color w:val="2F2F2F"/>
          <w:sz w:val="27"/>
          <w:szCs w:val="27"/>
          <w:lang w:eastAsia="ru-RU"/>
        </w:rPr>
        <w:t>2.</w:t>
      </w:r>
      <w:r w:rsidRPr="00071B50">
        <w:rPr>
          <w:rFonts w:ascii="Times New Roman" w:eastAsia="Times New Roman" w:hAnsi="Times New Roman" w:cs="Times New Roman"/>
          <w:color w:val="363636"/>
          <w:sz w:val="27"/>
          <w:szCs w:val="27"/>
          <w:lang w:eastAsia="ru-RU"/>
        </w:rPr>
        <w:t> </w:t>
      </w:r>
      <w:r w:rsidRPr="00071B50">
        <w:rPr>
          <w:rFonts w:ascii="Times New Roman" w:eastAsia="Times New Roman" w:hAnsi="Times New Roman" w:cs="Times New Roman"/>
          <w:color w:val="2F2F2F"/>
          <w:sz w:val="27"/>
          <w:szCs w:val="27"/>
          <w:lang w:eastAsia="ru-RU"/>
        </w:rPr>
        <w:t xml:space="preserve">Музыка становится понятней и интересней для детей именно через движения. Поэтому основой музыкальной деятельности для малышей от года и старше должны быть танцы, жестовые, подвижные игры и </w:t>
      </w:r>
      <w:proofErr w:type="spellStart"/>
      <w:r w:rsidRPr="00071B50">
        <w:rPr>
          <w:rFonts w:ascii="Times New Roman" w:eastAsia="Times New Roman" w:hAnsi="Times New Roman" w:cs="Times New Roman"/>
          <w:color w:val="2F2F2F"/>
          <w:sz w:val="27"/>
          <w:szCs w:val="27"/>
          <w:lang w:eastAsia="ru-RU"/>
        </w:rPr>
        <w:t>музыцирование</w:t>
      </w:r>
      <w:proofErr w:type="spellEnd"/>
      <w:r w:rsidRPr="00071B50">
        <w:rPr>
          <w:rFonts w:ascii="Times New Roman" w:eastAsia="Times New Roman" w:hAnsi="Times New Roman" w:cs="Times New Roman"/>
          <w:color w:val="2F2F2F"/>
          <w:sz w:val="27"/>
          <w:szCs w:val="27"/>
          <w:lang w:eastAsia="ru-RU"/>
        </w:rPr>
        <w:t xml:space="preserve"> и т.п.</w:t>
      </w:r>
    </w:p>
    <w:p w14:paraId="58CF554C" w14:textId="77777777" w:rsidR="00071B50" w:rsidRPr="00071B50" w:rsidRDefault="00071B50" w:rsidP="00071B50">
      <w:pPr>
        <w:shd w:val="clear" w:color="auto" w:fill="FFFFFF"/>
        <w:spacing w:after="150" w:line="240" w:lineRule="auto"/>
        <w:jc w:val="both"/>
        <w:rPr>
          <w:rFonts w:ascii="Times New Roman" w:eastAsia="Times New Roman" w:hAnsi="Times New Roman" w:cs="Times New Roman"/>
          <w:color w:val="2F2F2F"/>
          <w:sz w:val="27"/>
          <w:szCs w:val="27"/>
          <w:lang w:eastAsia="ru-RU"/>
        </w:rPr>
      </w:pPr>
      <w:r w:rsidRPr="00071B50">
        <w:rPr>
          <w:rFonts w:ascii="Times New Roman" w:eastAsia="Times New Roman" w:hAnsi="Times New Roman" w:cs="Times New Roman"/>
          <w:b/>
          <w:bCs/>
          <w:color w:val="363636"/>
          <w:sz w:val="27"/>
          <w:szCs w:val="27"/>
          <w:lang w:eastAsia="ru-RU"/>
        </w:rPr>
        <w:t>3.</w:t>
      </w:r>
      <w:r w:rsidRPr="00071B50">
        <w:rPr>
          <w:rFonts w:ascii="Times New Roman" w:eastAsia="Times New Roman" w:hAnsi="Times New Roman" w:cs="Times New Roman"/>
          <w:color w:val="2F2F2F"/>
          <w:sz w:val="27"/>
          <w:szCs w:val="27"/>
          <w:lang w:eastAsia="ru-RU"/>
        </w:rPr>
        <w:t> В работе необходимо использовать фонограммы, так как без них педагог не имеет возможности участвовать в играх и танцах, активно помогать детям, играя при этом на музыкальном инструменте. Родители благодаря фонограммам получают возможность развивать и развлекать малышей не только на занятиях, но и дома.</w:t>
      </w:r>
    </w:p>
    <w:p w14:paraId="25082857" w14:textId="77777777" w:rsidR="00071B50" w:rsidRPr="00071B50" w:rsidRDefault="00071B50" w:rsidP="00071B50">
      <w:pPr>
        <w:shd w:val="clear" w:color="auto" w:fill="FFFFFF"/>
        <w:spacing w:after="150" w:line="240" w:lineRule="auto"/>
        <w:jc w:val="both"/>
        <w:rPr>
          <w:rFonts w:ascii="Times New Roman" w:eastAsia="Times New Roman" w:hAnsi="Times New Roman" w:cs="Times New Roman"/>
          <w:color w:val="2F2F2F"/>
          <w:sz w:val="27"/>
          <w:szCs w:val="27"/>
          <w:lang w:eastAsia="ru-RU"/>
        </w:rPr>
      </w:pPr>
      <w:r w:rsidRPr="00071B50">
        <w:rPr>
          <w:rFonts w:ascii="Times New Roman" w:eastAsia="Times New Roman" w:hAnsi="Times New Roman" w:cs="Times New Roman"/>
          <w:b/>
          <w:bCs/>
          <w:color w:val="363636"/>
          <w:sz w:val="27"/>
          <w:szCs w:val="27"/>
          <w:lang w:eastAsia="ru-RU"/>
        </w:rPr>
        <w:t>4.</w:t>
      </w:r>
      <w:r w:rsidRPr="00071B50">
        <w:rPr>
          <w:rFonts w:ascii="Times New Roman" w:eastAsia="Times New Roman" w:hAnsi="Times New Roman" w:cs="Times New Roman"/>
          <w:color w:val="2F2F2F"/>
          <w:sz w:val="27"/>
          <w:szCs w:val="27"/>
          <w:lang w:eastAsia="ru-RU"/>
        </w:rPr>
        <w:t> Критерием для создания звуковых материалов и заданий должны быть их традиционность, а также интерес и удовольствие детей.</w:t>
      </w:r>
    </w:p>
    <w:p w14:paraId="45006261" w14:textId="77777777" w:rsidR="00071B50" w:rsidRPr="00071B50" w:rsidRDefault="00071B50" w:rsidP="00071B50">
      <w:pPr>
        <w:shd w:val="clear" w:color="auto" w:fill="FFFFFF"/>
        <w:spacing w:after="150" w:line="240" w:lineRule="auto"/>
        <w:jc w:val="both"/>
        <w:rPr>
          <w:rFonts w:ascii="Times New Roman" w:eastAsia="Times New Roman" w:hAnsi="Times New Roman" w:cs="Times New Roman"/>
          <w:color w:val="2F2F2F"/>
          <w:sz w:val="27"/>
          <w:szCs w:val="27"/>
          <w:lang w:eastAsia="ru-RU"/>
        </w:rPr>
      </w:pPr>
      <w:r w:rsidRPr="00071B50">
        <w:rPr>
          <w:rFonts w:ascii="Times New Roman" w:eastAsia="Times New Roman" w:hAnsi="Times New Roman" w:cs="Times New Roman"/>
          <w:b/>
          <w:bCs/>
          <w:color w:val="363636"/>
          <w:sz w:val="27"/>
          <w:szCs w:val="27"/>
          <w:lang w:eastAsia="ru-RU"/>
        </w:rPr>
        <w:t>5.</w:t>
      </w:r>
      <w:r w:rsidRPr="00071B50">
        <w:rPr>
          <w:rFonts w:ascii="Times New Roman" w:eastAsia="Times New Roman" w:hAnsi="Times New Roman" w:cs="Times New Roman"/>
          <w:color w:val="2F2F2F"/>
          <w:sz w:val="27"/>
          <w:szCs w:val="27"/>
          <w:lang w:eastAsia="ru-RU"/>
        </w:rPr>
        <w:t> Музыка должна быть или классической, но в то же время яркой и образной, или современной танцевальной, но при этом действительно хорошей.</w:t>
      </w:r>
    </w:p>
    <w:p w14:paraId="3ACAF5BC" w14:textId="77777777" w:rsidR="00071B50" w:rsidRPr="00071B50" w:rsidRDefault="00071B50" w:rsidP="00071B50">
      <w:pPr>
        <w:shd w:val="clear" w:color="auto" w:fill="FFFFFF"/>
        <w:spacing w:after="150" w:line="240" w:lineRule="auto"/>
        <w:jc w:val="both"/>
        <w:rPr>
          <w:rFonts w:ascii="Times New Roman" w:eastAsia="Times New Roman" w:hAnsi="Times New Roman" w:cs="Times New Roman"/>
          <w:color w:val="2F2F2F"/>
          <w:sz w:val="27"/>
          <w:szCs w:val="27"/>
          <w:lang w:eastAsia="ru-RU"/>
        </w:rPr>
      </w:pPr>
      <w:r w:rsidRPr="00071B50">
        <w:rPr>
          <w:rFonts w:ascii="Times New Roman" w:eastAsia="Times New Roman" w:hAnsi="Times New Roman" w:cs="Times New Roman"/>
          <w:b/>
          <w:bCs/>
          <w:color w:val="363636"/>
          <w:sz w:val="27"/>
          <w:szCs w:val="27"/>
          <w:lang w:eastAsia="ru-RU"/>
        </w:rPr>
        <w:t>6.</w:t>
      </w:r>
      <w:r w:rsidRPr="00071B50">
        <w:rPr>
          <w:rFonts w:ascii="Times New Roman" w:eastAsia="Times New Roman" w:hAnsi="Times New Roman" w:cs="Times New Roman"/>
          <w:color w:val="2F2F2F"/>
          <w:sz w:val="27"/>
          <w:szCs w:val="27"/>
          <w:lang w:eastAsia="ru-RU"/>
        </w:rPr>
        <w:t> Раннее знакомство с музыкальной клавиатурой и игра самых лёгких песенок с подпеванием всё же признаётся хотя и нетрадиционным, но полезным и интересным делом для малышей с 2-3 лет.</w:t>
      </w:r>
    </w:p>
    <w:p w14:paraId="1742069D" w14:textId="77777777" w:rsidR="00071B50" w:rsidRPr="00071B50" w:rsidRDefault="00071B50" w:rsidP="00071B50">
      <w:pPr>
        <w:shd w:val="clear" w:color="auto" w:fill="FFFFFF"/>
        <w:spacing w:after="300" w:line="240" w:lineRule="auto"/>
        <w:outlineLvl w:val="2"/>
        <w:rPr>
          <w:rFonts w:ascii="Times New Roman" w:eastAsia="Times New Roman" w:hAnsi="Times New Roman" w:cs="Times New Roman"/>
          <w:b/>
          <w:bCs/>
          <w:color w:val="FF6600"/>
          <w:sz w:val="30"/>
          <w:szCs w:val="30"/>
          <w:lang w:eastAsia="ru-RU"/>
        </w:rPr>
      </w:pPr>
      <w:r w:rsidRPr="00071B50">
        <w:rPr>
          <w:rFonts w:ascii="Times New Roman" w:eastAsia="Times New Roman" w:hAnsi="Times New Roman" w:cs="Times New Roman"/>
          <w:b/>
          <w:bCs/>
          <w:color w:val="FF6600"/>
          <w:sz w:val="30"/>
          <w:szCs w:val="30"/>
          <w:lang w:eastAsia="ru-RU"/>
        </w:rPr>
        <w:t>Серии дисков для малышей</w:t>
      </w:r>
    </w:p>
    <w:p w14:paraId="5B047C4A" w14:textId="77777777" w:rsidR="00071B50" w:rsidRPr="00071B50" w:rsidRDefault="00071B50" w:rsidP="00071B50">
      <w:pPr>
        <w:shd w:val="clear" w:color="auto" w:fill="FFFFFF"/>
        <w:spacing w:after="150" w:line="240" w:lineRule="auto"/>
        <w:jc w:val="both"/>
        <w:rPr>
          <w:rFonts w:ascii="Times New Roman" w:eastAsia="Times New Roman" w:hAnsi="Times New Roman" w:cs="Times New Roman"/>
          <w:color w:val="2F2F2F"/>
          <w:sz w:val="27"/>
          <w:szCs w:val="27"/>
          <w:lang w:eastAsia="ru-RU"/>
        </w:rPr>
      </w:pPr>
      <w:r w:rsidRPr="00071B50">
        <w:rPr>
          <w:rFonts w:ascii="Times New Roman" w:eastAsia="Times New Roman" w:hAnsi="Times New Roman" w:cs="Times New Roman"/>
          <w:color w:val="2F2F2F"/>
          <w:sz w:val="27"/>
          <w:szCs w:val="27"/>
          <w:lang w:eastAsia="ru-RU"/>
        </w:rPr>
        <w:t>Диски предназначены для детей дошкольного возраста с самого их рождения.</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063"/>
      </w:tblGrid>
      <w:tr w:rsidR="00071B50" w:rsidRPr="00071B50" w14:paraId="52AFE995" w14:textId="77777777" w:rsidTr="00071B50">
        <w:tc>
          <w:tcPr>
            <w:tcW w:w="0" w:type="auto"/>
            <w:shd w:val="clear" w:color="auto" w:fill="FFFFFF"/>
            <w:tcMar>
              <w:top w:w="0" w:type="dxa"/>
              <w:left w:w="0" w:type="dxa"/>
              <w:bottom w:w="0" w:type="dxa"/>
              <w:right w:w="0" w:type="dxa"/>
            </w:tcMar>
            <w:vAlign w:val="center"/>
            <w:hideMark/>
          </w:tcPr>
          <w:p w14:paraId="5621191E" w14:textId="77777777" w:rsidR="00071B50" w:rsidRPr="00071B50" w:rsidRDefault="00071B50" w:rsidP="00071B50">
            <w:pPr>
              <w:spacing w:after="150" w:line="240" w:lineRule="auto"/>
              <w:jc w:val="both"/>
              <w:rPr>
                <w:rFonts w:ascii="Times New Roman" w:eastAsia="Times New Roman" w:hAnsi="Times New Roman" w:cs="Times New Roman"/>
                <w:color w:val="2F2F2F"/>
                <w:sz w:val="27"/>
                <w:szCs w:val="27"/>
                <w:lang w:eastAsia="ru-RU"/>
              </w:rPr>
            </w:pPr>
            <w:r w:rsidRPr="00071B50">
              <w:rPr>
                <w:rFonts w:ascii="Times New Roman" w:eastAsia="Times New Roman" w:hAnsi="Times New Roman" w:cs="Times New Roman"/>
                <w:color w:val="2F2F2F"/>
                <w:sz w:val="27"/>
                <w:szCs w:val="27"/>
                <w:lang w:eastAsia="ru-RU"/>
              </w:rPr>
              <w:t xml:space="preserve">Во многих альбомах после </w:t>
            </w:r>
            <w:proofErr w:type="spellStart"/>
            <w:r w:rsidRPr="00071B50">
              <w:rPr>
                <w:rFonts w:ascii="Times New Roman" w:eastAsia="Times New Roman" w:hAnsi="Times New Roman" w:cs="Times New Roman"/>
                <w:color w:val="2F2F2F"/>
                <w:sz w:val="27"/>
                <w:szCs w:val="27"/>
                <w:lang w:eastAsia="ru-RU"/>
              </w:rPr>
              <w:t>пропевания</w:t>
            </w:r>
            <w:proofErr w:type="spellEnd"/>
            <w:r w:rsidRPr="00071B50">
              <w:rPr>
                <w:rFonts w:ascii="Times New Roman" w:eastAsia="Times New Roman" w:hAnsi="Times New Roman" w:cs="Times New Roman"/>
                <w:color w:val="2F2F2F"/>
                <w:sz w:val="27"/>
                <w:szCs w:val="27"/>
                <w:lang w:eastAsia="ru-RU"/>
              </w:rPr>
              <w:t xml:space="preserve"> песенки звучат нотки. Таким образом, дети смогут быстро освоить музыкальную грамоту. После песенок идет мелодия, так называемая, караоке-версия, под которую мама и малыш смогут петь самостоятельно.</w:t>
            </w:r>
          </w:p>
          <w:p w14:paraId="4ECD85DD" w14:textId="77777777" w:rsidR="00071B50" w:rsidRPr="00071B50" w:rsidRDefault="00071B50" w:rsidP="00071B50">
            <w:pPr>
              <w:spacing w:after="150" w:line="240" w:lineRule="auto"/>
              <w:jc w:val="both"/>
              <w:rPr>
                <w:rFonts w:ascii="Times New Roman" w:eastAsia="Times New Roman" w:hAnsi="Times New Roman" w:cs="Times New Roman"/>
                <w:color w:val="2F2F2F"/>
                <w:sz w:val="27"/>
                <w:szCs w:val="27"/>
                <w:lang w:eastAsia="ru-RU"/>
              </w:rPr>
            </w:pPr>
            <w:r w:rsidRPr="00071B50">
              <w:rPr>
                <w:rFonts w:ascii="Times New Roman" w:eastAsia="Times New Roman" w:hAnsi="Times New Roman" w:cs="Times New Roman"/>
                <w:b/>
                <w:bCs/>
                <w:color w:val="2F2F2F"/>
                <w:sz w:val="27"/>
                <w:szCs w:val="27"/>
                <w:lang w:eastAsia="ru-RU"/>
              </w:rPr>
              <w:t>Диски с колыбельными</w:t>
            </w:r>
            <w:r w:rsidRPr="00071B50">
              <w:rPr>
                <w:rFonts w:ascii="Times New Roman" w:eastAsia="Times New Roman" w:hAnsi="Times New Roman" w:cs="Times New Roman"/>
                <w:color w:val="2F2F2F"/>
                <w:sz w:val="27"/>
                <w:szCs w:val="27"/>
                <w:lang w:eastAsia="ru-RU"/>
              </w:rPr>
              <w:t> - русские народные колыбельные в традиционном исполнении, дополненные звуками живой природы – «Баюшки-баю», «Спи, дитятко», «Приди, котик» и др.</w:t>
            </w:r>
          </w:p>
          <w:p w14:paraId="3D9553B1" w14:textId="77777777" w:rsidR="00071B50" w:rsidRPr="00071B50" w:rsidRDefault="00071B50" w:rsidP="00071B50">
            <w:pPr>
              <w:spacing w:after="150" w:line="240" w:lineRule="auto"/>
              <w:jc w:val="both"/>
              <w:rPr>
                <w:rFonts w:ascii="Times New Roman" w:eastAsia="Times New Roman" w:hAnsi="Times New Roman" w:cs="Times New Roman"/>
                <w:color w:val="2F2F2F"/>
                <w:sz w:val="27"/>
                <w:szCs w:val="27"/>
                <w:lang w:eastAsia="ru-RU"/>
              </w:rPr>
            </w:pPr>
            <w:r w:rsidRPr="00071B50">
              <w:rPr>
                <w:rFonts w:ascii="Times New Roman" w:eastAsia="Times New Roman" w:hAnsi="Times New Roman" w:cs="Times New Roman"/>
                <w:b/>
                <w:bCs/>
                <w:color w:val="2F2F2F"/>
                <w:sz w:val="27"/>
                <w:szCs w:val="27"/>
                <w:lang w:eastAsia="ru-RU"/>
              </w:rPr>
              <w:t>Диски с песенками–потешками</w:t>
            </w:r>
            <w:r w:rsidRPr="00071B50">
              <w:rPr>
                <w:rFonts w:ascii="Times New Roman" w:eastAsia="Times New Roman" w:hAnsi="Times New Roman" w:cs="Times New Roman"/>
                <w:color w:val="2F2F2F"/>
                <w:sz w:val="27"/>
                <w:szCs w:val="27"/>
                <w:lang w:eastAsia="ru-RU"/>
              </w:rPr>
              <w:t> - обеспечивают весёлое общение с взрослыми, способствуют физическому, эмоциональному и интеллектуальному развитию самых маленьких - «</w:t>
            </w:r>
            <w:proofErr w:type="spellStart"/>
            <w:r w:rsidRPr="00071B50">
              <w:rPr>
                <w:rFonts w:ascii="Times New Roman" w:eastAsia="Times New Roman" w:hAnsi="Times New Roman" w:cs="Times New Roman"/>
                <w:color w:val="2F2F2F"/>
                <w:sz w:val="27"/>
                <w:szCs w:val="27"/>
                <w:lang w:eastAsia="ru-RU"/>
              </w:rPr>
              <w:t>Потягушки</w:t>
            </w:r>
            <w:proofErr w:type="spellEnd"/>
            <w:r w:rsidRPr="00071B50">
              <w:rPr>
                <w:rFonts w:ascii="Times New Roman" w:eastAsia="Times New Roman" w:hAnsi="Times New Roman" w:cs="Times New Roman"/>
                <w:color w:val="2F2F2F"/>
                <w:sz w:val="27"/>
                <w:szCs w:val="27"/>
                <w:lang w:eastAsia="ru-RU"/>
              </w:rPr>
              <w:t>», «С гуся вода», «Коза рогатая», «</w:t>
            </w:r>
            <w:proofErr w:type="spellStart"/>
            <w:r w:rsidRPr="00071B50">
              <w:rPr>
                <w:rFonts w:ascii="Times New Roman" w:eastAsia="Times New Roman" w:hAnsi="Times New Roman" w:cs="Times New Roman"/>
                <w:color w:val="2F2F2F"/>
                <w:sz w:val="27"/>
                <w:szCs w:val="27"/>
                <w:lang w:eastAsia="ru-RU"/>
              </w:rPr>
              <w:t>Аты</w:t>
            </w:r>
            <w:proofErr w:type="spellEnd"/>
            <w:r w:rsidRPr="00071B50">
              <w:rPr>
                <w:rFonts w:ascii="Times New Roman" w:eastAsia="Times New Roman" w:hAnsi="Times New Roman" w:cs="Times New Roman"/>
                <w:color w:val="2F2F2F"/>
                <w:sz w:val="27"/>
                <w:szCs w:val="27"/>
                <w:lang w:eastAsia="ru-RU"/>
              </w:rPr>
              <w:t>-баты» и др.</w:t>
            </w:r>
          </w:p>
          <w:p w14:paraId="24B87010" w14:textId="77777777" w:rsidR="00071B50" w:rsidRPr="00071B50" w:rsidRDefault="00071B50" w:rsidP="00071B50">
            <w:pPr>
              <w:spacing w:after="150" w:line="240" w:lineRule="auto"/>
              <w:jc w:val="both"/>
              <w:rPr>
                <w:rFonts w:ascii="Times New Roman" w:eastAsia="Times New Roman" w:hAnsi="Times New Roman" w:cs="Times New Roman"/>
                <w:color w:val="2F2F2F"/>
                <w:sz w:val="27"/>
                <w:szCs w:val="27"/>
                <w:lang w:eastAsia="ru-RU"/>
              </w:rPr>
            </w:pPr>
            <w:r w:rsidRPr="00071B50">
              <w:rPr>
                <w:rFonts w:ascii="Times New Roman" w:eastAsia="Times New Roman" w:hAnsi="Times New Roman" w:cs="Times New Roman"/>
                <w:b/>
                <w:bCs/>
                <w:color w:val="2F2F2F"/>
                <w:sz w:val="27"/>
                <w:szCs w:val="27"/>
                <w:lang w:eastAsia="ru-RU"/>
              </w:rPr>
              <w:t>Диски с пальчиковыми играми</w:t>
            </w:r>
            <w:r w:rsidRPr="00071B50">
              <w:rPr>
                <w:rFonts w:ascii="Times New Roman" w:eastAsia="Times New Roman" w:hAnsi="Times New Roman" w:cs="Times New Roman"/>
                <w:color w:val="2F2F2F"/>
                <w:sz w:val="27"/>
                <w:szCs w:val="27"/>
                <w:lang w:eastAsia="ru-RU"/>
              </w:rPr>
              <w:t> - развивают речь и мелкую моторику, дети получают разнообразные сенсорные впечатления, у них развивается внимательность и способность сосредотачиваться – «Тук, ток, паучок», «Обезьянки», «Пчелки», «Поросята», «Червячки», «Улитка», «Рыбки», «Краб», «Перчатки».</w:t>
            </w:r>
          </w:p>
        </w:tc>
      </w:tr>
    </w:tbl>
    <w:p w14:paraId="30389B53" w14:textId="77777777" w:rsidR="00071B50" w:rsidRPr="00C16F9E" w:rsidRDefault="00071B50" w:rsidP="00E63392">
      <w:pPr>
        <w:spacing w:after="0" w:line="240" w:lineRule="auto"/>
        <w:ind w:firstLine="567"/>
        <w:jc w:val="both"/>
        <w:rPr>
          <w:rFonts w:ascii="Times New Roman" w:hAnsi="Times New Roman" w:cs="Times New Roman"/>
          <w:sz w:val="24"/>
          <w:szCs w:val="24"/>
        </w:rPr>
      </w:pPr>
    </w:p>
    <w:sectPr w:rsidR="00071B50" w:rsidRPr="00C16F9E" w:rsidSect="00853A4D">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075B0"/>
    <w:multiLevelType w:val="multilevel"/>
    <w:tmpl w:val="77AC7F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8456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A4D"/>
    <w:rsid w:val="00071B50"/>
    <w:rsid w:val="001039B3"/>
    <w:rsid w:val="001C5C49"/>
    <w:rsid w:val="001F61B8"/>
    <w:rsid w:val="00687B4E"/>
    <w:rsid w:val="00794FC5"/>
    <w:rsid w:val="00853A4D"/>
    <w:rsid w:val="009A5B74"/>
    <w:rsid w:val="009B2093"/>
    <w:rsid w:val="00C06F32"/>
    <w:rsid w:val="00C16F9E"/>
    <w:rsid w:val="00DE4B2E"/>
    <w:rsid w:val="00E63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F65B3"/>
  <w15:chartTrackingRefBased/>
  <w15:docId w15:val="{527BA458-EE14-4E7E-9658-ED73E9BA6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3A4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095628">
      <w:bodyDiv w:val="1"/>
      <w:marLeft w:val="0"/>
      <w:marRight w:val="0"/>
      <w:marTop w:val="0"/>
      <w:marBottom w:val="0"/>
      <w:divBdr>
        <w:top w:val="none" w:sz="0" w:space="0" w:color="auto"/>
        <w:left w:val="none" w:sz="0" w:space="0" w:color="auto"/>
        <w:bottom w:val="none" w:sz="0" w:space="0" w:color="auto"/>
        <w:right w:val="none" w:sz="0" w:space="0" w:color="auto"/>
      </w:divBdr>
    </w:div>
    <w:div w:id="993489234">
      <w:bodyDiv w:val="1"/>
      <w:marLeft w:val="0"/>
      <w:marRight w:val="0"/>
      <w:marTop w:val="0"/>
      <w:marBottom w:val="0"/>
      <w:divBdr>
        <w:top w:val="none" w:sz="0" w:space="0" w:color="auto"/>
        <w:left w:val="none" w:sz="0" w:space="0" w:color="auto"/>
        <w:bottom w:val="none" w:sz="0" w:space="0" w:color="auto"/>
        <w:right w:val="none" w:sz="0" w:space="0" w:color="auto"/>
      </w:divBdr>
    </w:div>
    <w:div w:id="1319116926">
      <w:bodyDiv w:val="1"/>
      <w:marLeft w:val="0"/>
      <w:marRight w:val="0"/>
      <w:marTop w:val="0"/>
      <w:marBottom w:val="0"/>
      <w:divBdr>
        <w:top w:val="none" w:sz="0" w:space="0" w:color="auto"/>
        <w:left w:val="none" w:sz="0" w:space="0" w:color="auto"/>
        <w:bottom w:val="none" w:sz="0" w:space="0" w:color="auto"/>
        <w:right w:val="none" w:sz="0" w:space="0" w:color="auto"/>
      </w:divBdr>
    </w:div>
    <w:div w:id="1654723396">
      <w:bodyDiv w:val="1"/>
      <w:marLeft w:val="0"/>
      <w:marRight w:val="0"/>
      <w:marTop w:val="0"/>
      <w:marBottom w:val="0"/>
      <w:divBdr>
        <w:top w:val="none" w:sz="0" w:space="0" w:color="auto"/>
        <w:left w:val="none" w:sz="0" w:space="0" w:color="auto"/>
        <w:bottom w:val="none" w:sz="0" w:space="0" w:color="auto"/>
        <w:right w:val="none" w:sz="0" w:space="0" w:color="auto"/>
      </w:divBdr>
    </w:div>
    <w:div w:id="179799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3</Pages>
  <Words>1376</Words>
  <Characters>7847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С</dc:creator>
  <cp:keywords/>
  <dc:description/>
  <cp:lastModifiedBy>Юлия С</cp:lastModifiedBy>
  <cp:revision>2</cp:revision>
  <dcterms:created xsi:type="dcterms:W3CDTF">2022-09-20T13:51:00Z</dcterms:created>
  <dcterms:modified xsi:type="dcterms:W3CDTF">2022-11-28T15:05:00Z</dcterms:modified>
</cp:coreProperties>
</file>