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5C" w:rsidRPr="00F7115C" w:rsidRDefault="00F7115C" w:rsidP="00F7115C">
      <w:pPr>
        <w:spacing w:line="360" w:lineRule="auto"/>
        <w:ind w:firstLine="567"/>
        <w:jc w:val="center"/>
        <w:rPr>
          <w:rFonts w:asciiTheme="majorHAnsi" w:eastAsia="+mn-ea" w:hAnsiTheme="majorHAnsi"/>
          <w:b/>
          <w:color w:val="000000"/>
          <w:kern w:val="24"/>
          <w:sz w:val="32"/>
          <w:szCs w:val="32"/>
        </w:rPr>
      </w:pPr>
      <w:r w:rsidRPr="00F7115C">
        <w:rPr>
          <w:rFonts w:asciiTheme="majorHAnsi" w:eastAsia="+mn-ea" w:hAnsiTheme="majorHAnsi"/>
          <w:b/>
          <w:color w:val="000000"/>
          <w:kern w:val="24"/>
          <w:sz w:val="32"/>
          <w:szCs w:val="32"/>
        </w:rPr>
        <w:t>Моя педагогическая философия  (эссе)</w:t>
      </w:r>
    </w:p>
    <w:p w:rsidR="00F7115C" w:rsidRPr="00F7115C" w:rsidRDefault="00F7115C" w:rsidP="00F7115C">
      <w:pPr>
        <w:spacing w:line="360" w:lineRule="auto"/>
        <w:ind w:firstLine="567"/>
        <w:jc w:val="right"/>
        <w:rPr>
          <w:rFonts w:asciiTheme="majorHAnsi" w:eastAsia="+mn-ea" w:hAnsiTheme="majorHAnsi"/>
          <w:b/>
          <w:i/>
          <w:color w:val="000000"/>
          <w:kern w:val="24"/>
          <w:sz w:val="32"/>
          <w:szCs w:val="32"/>
        </w:rPr>
      </w:pPr>
      <w:r w:rsidRPr="00F7115C">
        <w:rPr>
          <w:rFonts w:asciiTheme="majorHAnsi" w:eastAsia="+mn-ea" w:hAnsiTheme="majorHAnsi"/>
          <w:b/>
          <w:color w:val="000000"/>
          <w:kern w:val="24"/>
          <w:sz w:val="32"/>
          <w:szCs w:val="32"/>
        </w:rPr>
        <w:t xml:space="preserve">                                                                        </w:t>
      </w:r>
      <w:r>
        <w:rPr>
          <w:rFonts w:asciiTheme="majorHAnsi" w:eastAsia="+mn-ea" w:hAnsiTheme="majorHAnsi"/>
          <w:b/>
          <w:i/>
          <w:color w:val="000000"/>
          <w:kern w:val="24"/>
          <w:sz w:val="32"/>
          <w:szCs w:val="32"/>
        </w:rPr>
        <w:t xml:space="preserve">«Заговори, чтоб я тебя </w:t>
      </w:r>
      <w:bookmarkStart w:id="0" w:name="_GoBack"/>
      <w:bookmarkEnd w:id="0"/>
      <w:r w:rsidRPr="00F7115C">
        <w:rPr>
          <w:rFonts w:asciiTheme="majorHAnsi" w:eastAsia="+mn-ea" w:hAnsiTheme="majorHAnsi"/>
          <w:b/>
          <w:i/>
          <w:color w:val="000000"/>
          <w:kern w:val="24"/>
          <w:sz w:val="32"/>
          <w:szCs w:val="32"/>
        </w:rPr>
        <w:t>увидел»</w:t>
      </w:r>
    </w:p>
    <w:p w:rsidR="00F7115C" w:rsidRPr="00F7115C" w:rsidRDefault="00F7115C" w:rsidP="00F7115C">
      <w:pPr>
        <w:spacing w:line="360" w:lineRule="auto"/>
        <w:ind w:firstLine="567"/>
        <w:jc w:val="right"/>
        <w:rPr>
          <w:rFonts w:asciiTheme="majorHAnsi" w:hAnsiTheme="majorHAnsi"/>
          <w:b/>
          <w:i/>
          <w:sz w:val="32"/>
          <w:szCs w:val="32"/>
        </w:rPr>
      </w:pPr>
      <w:r w:rsidRPr="00F7115C">
        <w:rPr>
          <w:rFonts w:asciiTheme="majorHAnsi" w:eastAsia="+mn-ea" w:hAnsiTheme="majorHAnsi"/>
          <w:b/>
          <w:color w:val="000000"/>
          <w:kern w:val="24"/>
          <w:sz w:val="32"/>
          <w:szCs w:val="32"/>
        </w:rPr>
        <w:t xml:space="preserve">                                   </w:t>
      </w:r>
      <w:r w:rsidRPr="00F7115C">
        <w:rPr>
          <w:rFonts w:asciiTheme="majorHAnsi" w:eastAsia="+mn-ea" w:hAnsiTheme="majorHAnsi"/>
          <w:b/>
          <w:i/>
          <w:color w:val="000000"/>
          <w:kern w:val="24"/>
          <w:sz w:val="32"/>
          <w:szCs w:val="32"/>
        </w:rPr>
        <w:t>(Сократ)</w:t>
      </w:r>
    </w:p>
    <w:p w:rsidR="00F7115C" w:rsidRPr="00F7115C" w:rsidRDefault="00F7115C" w:rsidP="00F7115C">
      <w:pPr>
        <w:spacing w:after="120"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Я выросла в большой и дружной семье, где старшие заботились о младших, помогали во всём родителям и никогда не сетовали на жизнь.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Мама и папа воспитали в нас трудолюбие, ответственность за порученное дело, уважительное отношение к людям. Всё это сыграет немаловажную роль в моей  жизни. В 1998 году я окончила среднюю общеобразовательную школу в селе Покровка Омского района. Самыми любимыми предметами в школе были русский язык и литература. Казалось, с выбором профессии не будет затруднений. Хорошие оценки в аттестате нацеливали на поступление в вуз. Но всё сложилось иначе. Не смотря на любовь к гуманитарным предметам, я поступила в Омское медицинское училище №4.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 xml:space="preserve">В то время меня переполняло чувство долга перед родителями. Хотелось быстрее получить специальность,  устроиться на работу и оказывать посильную помощь родным.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 xml:space="preserve">В 2001 году, получив профессию медицинской сестры, я устроилась на работу в Детский инфекционный  стационар омской городской клинической больницы.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lastRenderedPageBreak/>
        <w:t xml:space="preserve">Каждый день мне приходилось видеть боль и страдания маленьких пациентов.  Я и мои коллеги делали всё, чтобы спасти жизнь детей. Не забывала при этом и о своих родственниках, которые нуждались в медицинской помощи и поддержке. Незаметно пролетели шесть лет.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 xml:space="preserve">Ежедневная работа с детьми, среди которых были и неговорящие, заставили всерьёз задуматься о получении новой специальности. Появилось непреодолимое желание не только лечить, но и учить ребят красиво говорить.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В 2008 году я поступила в Омский государственный педагогический университет на  факультет специальной педагогики и психологии по специальности учитель-логопед.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 xml:space="preserve">Через три года вышла замуж и уехала с мужем в Тарко-Сале. Устроилась на работу в Центральную районную больницу. Днём работала, а вечерами выполняла контрольные работы. Моё желание получить новую специальность удивляло коллег.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Часто я слышала от них такие слова: «А зачем вам это нужно?»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 xml:space="preserve">И это неудивительно. На первый взгляд медсестра и учитель-логопед – две разные сферы деятельности.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С другой стороны –  наличие общих точек соприкосновения.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 xml:space="preserve">Профессия логопеда тесно связана с медициной.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lastRenderedPageBreak/>
        <w:t>Современный логопед обладает медицинскими знаниями, тонко влияет на психические процессы.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Приобретая новую профессию, я расширяю границы познания.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 xml:space="preserve">Идти по проторенной дорожке  – это скучно и не для меня. 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Не надо бояться сложностей. Без сложностей не было бы и жизни, полноценной, интересной.  В этом моё жизненное кредо.</w:t>
      </w:r>
    </w:p>
    <w:p w:rsidR="00F7115C" w:rsidRPr="00F7115C" w:rsidRDefault="00F7115C" w:rsidP="00F7115C">
      <w:pPr>
        <w:spacing w:line="360" w:lineRule="auto"/>
        <w:ind w:firstLine="567"/>
        <w:jc w:val="both"/>
        <w:rPr>
          <w:rFonts w:asciiTheme="majorHAnsi" w:hAnsiTheme="majorHAnsi"/>
          <w:sz w:val="32"/>
          <w:szCs w:val="32"/>
        </w:rPr>
      </w:pPr>
      <w:r w:rsidRPr="00F7115C">
        <w:rPr>
          <w:rFonts w:asciiTheme="majorHAnsi" w:hAnsiTheme="majorHAnsi"/>
          <w:sz w:val="32"/>
          <w:szCs w:val="32"/>
        </w:rPr>
        <w:t>В настоящее время я работаю учителем-логопедом в МБДОУ «ДС КВ «Золотой ключик». Несмотря на трудности, мне очень  нравится моя работа. Я испытываю глубокое удовлетворение, когда вижу  положительные результаты своей деятельности.</w:t>
      </w:r>
    </w:p>
    <w:p w:rsidR="00F7115C" w:rsidRPr="00F7115C" w:rsidRDefault="00F7115C" w:rsidP="00F7115C">
      <w:pPr>
        <w:pStyle w:val="a3"/>
        <w:jc w:val="both"/>
        <w:rPr>
          <w:rStyle w:val="FontStyle11"/>
          <w:rFonts w:asciiTheme="majorHAnsi" w:hAnsiTheme="majorHAnsi" w:cs="Times New Roman"/>
          <w:b w:val="0"/>
          <w:sz w:val="32"/>
          <w:szCs w:val="32"/>
        </w:rPr>
      </w:pPr>
    </w:p>
    <w:p w:rsidR="007202AE" w:rsidRPr="00F7115C" w:rsidRDefault="007202AE">
      <w:pPr>
        <w:rPr>
          <w:rFonts w:asciiTheme="majorHAnsi" w:hAnsiTheme="majorHAnsi"/>
          <w:sz w:val="32"/>
          <w:szCs w:val="32"/>
        </w:rPr>
      </w:pPr>
    </w:p>
    <w:sectPr w:rsidR="007202AE" w:rsidRPr="00F7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A1"/>
    <w:rsid w:val="000E0FA1"/>
    <w:rsid w:val="007202AE"/>
    <w:rsid w:val="00F7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15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11">
    <w:name w:val="Font Style11"/>
    <w:uiPriority w:val="99"/>
    <w:rsid w:val="00F7115C"/>
    <w:rPr>
      <w:rFonts w:ascii="Franklin Gothic Medium Cond" w:hAnsi="Franklin Gothic Medium Cond" w:cs="Franklin Gothic Medium Cond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15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FontStyle11">
    <w:name w:val="Font Style11"/>
    <w:uiPriority w:val="99"/>
    <w:rsid w:val="00F7115C"/>
    <w:rPr>
      <w:rFonts w:ascii="Franklin Gothic Medium Cond" w:hAnsi="Franklin Gothic Medium Cond" w:cs="Franklin Gothic Medium Cond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2017-02-25T17:47:00Z</dcterms:created>
  <dcterms:modified xsi:type="dcterms:W3CDTF">2017-02-25T17:48:00Z</dcterms:modified>
</cp:coreProperties>
</file>