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№5 «ТЕРЕМОК» </w:t>
      </w: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Г.ДОЛГОПРУДНОГО</w:t>
      </w: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iCs/>
          <w:sz w:val="24"/>
          <w:szCs w:val="2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(МБДОУ детский сад № 5 «Теремок»)</w:t>
      </w: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765323" w:rsidRDefault="00765323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</w:rPr>
      </w:pPr>
    </w:p>
    <w:p w:rsidR="00AC407C" w:rsidRDefault="00292961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</w:rPr>
      </w:pPr>
      <w:r>
        <w:rPr>
          <w:rFonts w:ascii="Monotype Corsiva" w:hAnsi="Monotype Corsiva"/>
          <w:b w:val="0"/>
          <w:bCs w:val="0"/>
        </w:rPr>
        <w:t xml:space="preserve">Долгосрочный </w:t>
      </w:r>
      <w:r w:rsidR="00AC407C">
        <w:rPr>
          <w:rFonts w:ascii="Monotype Corsiva" w:hAnsi="Monotype Corsiva"/>
          <w:b w:val="0"/>
          <w:bCs w:val="0"/>
        </w:rPr>
        <w:t xml:space="preserve">проект </w:t>
      </w:r>
    </w:p>
    <w:p w:rsidR="00AC407C" w:rsidRDefault="00292961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</w:rPr>
      </w:pPr>
      <w:r>
        <w:rPr>
          <w:rFonts w:ascii="Monotype Corsiva" w:hAnsi="Monotype Corsiva"/>
          <w:b w:val="0"/>
          <w:bCs w:val="0"/>
        </w:rPr>
        <w:t xml:space="preserve">(подготовительная к школе </w:t>
      </w:r>
      <w:r w:rsidR="00AC407C">
        <w:rPr>
          <w:rFonts w:ascii="Monotype Corsiva" w:hAnsi="Monotype Corsiva"/>
          <w:b w:val="0"/>
          <w:bCs w:val="0"/>
        </w:rPr>
        <w:t>группа)</w:t>
      </w: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72"/>
          <w:szCs w:val="72"/>
        </w:rPr>
      </w:pPr>
      <w:r>
        <w:rPr>
          <w:rFonts w:ascii="Monotype Corsiva" w:hAnsi="Monotype Corsiva"/>
          <w:b w:val="0"/>
          <w:bCs w:val="0"/>
          <w:sz w:val="72"/>
          <w:szCs w:val="72"/>
        </w:rPr>
        <w:t xml:space="preserve"> «</w:t>
      </w:r>
      <w:r w:rsidR="00292961">
        <w:rPr>
          <w:rFonts w:ascii="Monotype Corsiva" w:hAnsi="Monotype Corsiva"/>
          <w:b w:val="0"/>
          <w:bCs w:val="0"/>
          <w:sz w:val="72"/>
          <w:szCs w:val="72"/>
        </w:rPr>
        <w:t>Скоро в школу</w:t>
      </w:r>
      <w:r>
        <w:rPr>
          <w:rFonts w:ascii="Monotype Corsiva" w:hAnsi="Monotype Corsiva"/>
          <w:b w:val="0"/>
          <w:bCs w:val="0"/>
          <w:sz w:val="72"/>
          <w:szCs w:val="72"/>
        </w:rPr>
        <w:t>»</w:t>
      </w:r>
    </w:p>
    <w:p w:rsidR="00AC407C" w:rsidRDefault="00AC407C" w:rsidP="00D17CDB">
      <w:pPr>
        <w:pStyle w:val="1"/>
        <w:spacing w:before="0" w:beforeAutospacing="0" w:after="0" w:afterAutospacing="0"/>
        <w:jc w:val="right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right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right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right"/>
        <w:rPr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jc w:val="right"/>
        <w:rPr>
          <w:b w:val="0"/>
          <w:bCs w:val="0"/>
          <w:sz w:val="44"/>
          <w:szCs w:val="44"/>
        </w:rPr>
      </w:pPr>
    </w:p>
    <w:p w:rsidR="00AC407C" w:rsidRDefault="00AC407C" w:rsidP="00E3254D">
      <w:pPr>
        <w:pStyle w:val="1"/>
        <w:spacing w:before="0" w:beforeAutospacing="0" w:after="0" w:afterAutospacing="0"/>
        <w:jc w:val="right"/>
        <w:rPr>
          <w:rFonts w:ascii="Monotype Corsiva" w:hAnsi="Monotype Corsiva"/>
          <w:b w:val="0"/>
          <w:bCs w:val="0"/>
        </w:rPr>
      </w:pPr>
      <w:r>
        <w:rPr>
          <w:rFonts w:ascii="Monotype Corsiva" w:hAnsi="Monotype Corsiva"/>
          <w:b w:val="0"/>
          <w:bCs w:val="0"/>
        </w:rPr>
        <w:t>Подготовил</w:t>
      </w:r>
      <w:bookmarkStart w:id="0" w:name="_GoBack"/>
      <w:bookmarkEnd w:id="0"/>
      <w:r w:rsidR="00292961">
        <w:rPr>
          <w:rFonts w:ascii="Monotype Corsiva" w:hAnsi="Monotype Corsiva"/>
          <w:b w:val="0"/>
          <w:bCs w:val="0"/>
        </w:rPr>
        <w:t>и</w:t>
      </w:r>
      <w:r w:rsidR="00E3254D">
        <w:rPr>
          <w:rFonts w:ascii="Monotype Corsiva" w:hAnsi="Monotype Corsiva"/>
          <w:b w:val="0"/>
          <w:bCs w:val="0"/>
        </w:rPr>
        <w:t xml:space="preserve"> воспитатели</w:t>
      </w:r>
      <w:proofErr w:type="gramStart"/>
      <w:r>
        <w:rPr>
          <w:rFonts w:ascii="Monotype Corsiva" w:hAnsi="Monotype Corsiva"/>
          <w:b w:val="0"/>
          <w:bCs w:val="0"/>
        </w:rPr>
        <w:t xml:space="preserve"> </w:t>
      </w:r>
      <w:r w:rsidR="00E3254D">
        <w:rPr>
          <w:rFonts w:ascii="Monotype Corsiva" w:hAnsi="Monotype Corsiva"/>
          <w:b w:val="0"/>
          <w:bCs w:val="0"/>
        </w:rPr>
        <w:t>:</w:t>
      </w:r>
      <w:proofErr w:type="gramEnd"/>
      <w:r w:rsidR="00292961">
        <w:rPr>
          <w:rFonts w:ascii="Monotype Corsiva" w:hAnsi="Monotype Corsiva"/>
          <w:b w:val="0"/>
          <w:bCs w:val="0"/>
        </w:rPr>
        <w:t xml:space="preserve">   </w:t>
      </w:r>
      <w:r>
        <w:rPr>
          <w:rFonts w:ascii="Monotype Corsiva" w:hAnsi="Monotype Corsiva"/>
          <w:b w:val="0"/>
          <w:bCs w:val="0"/>
        </w:rPr>
        <w:t>Зубова О.И.</w:t>
      </w:r>
    </w:p>
    <w:p w:rsidR="00292961" w:rsidRDefault="00292961" w:rsidP="00D17CDB">
      <w:pPr>
        <w:pStyle w:val="1"/>
        <w:spacing w:before="0" w:beforeAutospacing="0" w:after="0" w:afterAutospacing="0"/>
        <w:jc w:val="right"/>
        <w:rPr>
          <w:rFonts w:ascii="Monotype Corsiva" w:hAnsi="Monotype Corsiva"/>
          <w:b w:val="0"/>
          <w:bCs w:val="0"/>
        </w:rPr>
      </w:pPr>
      <w:r>
        <w:rPr>
          <w:rFonts w:ascii="Monotype Corsiva" w:hAnsi="Monotype Corsiva"/>
          <w:b w:val="0"/>
          <w:bCs w:val="0"/>
        </w:rPr>
        <w:t xml:space="preserve"> </w:t>
      </w:r>
      <w:proofErr w:type="spellStart"/>
      <w:r>
        <w:rPr>
          <w:rFonts w:ascii="Monotype Corsiva" w:hAnsi="Monotype Corsiva"/>
          <w:b w:val="0"/>
          <w:bCs w:val="0"/>
        </w:rPr>
        <w:t>Лазурко</w:t>
      </w:r>
      <w:proofErr w:type="spellEnd"/>
      <w:r>
        <w:rPr>
          <w:rFonts w:ascii="Monotype Corsiva" w:hAnsi="Monotype Corsiva"/>
          <w:b w:val="0"/>
          <w:bCs w:val="0"/>
        </w:rPr>
        <w:t xml:space="preserve"> Н.В.</w:t>
      </w: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44"/>
          <w:szCs w:val="44"/>
        </w:rPr>
      </w:pPr>
    </w:p>
    <w:p w:rsidR="00AC407C" w:rsidRDefault="00AC407C" w:rsidP="00D17CDB">
      <w:pPr>
        <w:pStyle w:val="1"/>
        <w:spacing w:before="0" w:beforeAutospacing="0" w:after="0" w:afterAutospacing="0"/>
        <w:rPr>
          <w:rFonts w:ascii="Monotype Corsiva" w:hAnsi="Monotype Corsiva"/>
          <w:b w:val="0"/>
          <w:bCs w:val="0"/>
          <w:sz w:val="36"/>
          <w:szCs w:val="36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32"/>
          <w:szCs w:val="32"/>
        </w:rPr>
      </w:pPr>
    </w:p>
    <w:p w:rsidR="00AC407C" w:rsidRDefault="00AC407C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32"/>
          <w:szCs w:val="32"/>
        </w:rPr>
      </w:pPr>
      <w:r>
        <w:rPr>
          <w:rFonts w:ascii="Monotype Corsiva" w:hAnsi="Monotype Corsiva"/>
          <w:b w:val="0"/>
          <w:bCs w:val="0"/>
          <w:sz w:val="32"/>
          <w:szCs w:val="32"/>
        </w:rPr>
        <w:t xml:space="preserve">Долгопрудный </w:t>
      </w:r>
    </w:p>
    <w:p w:rsidR="00AC407C" w:rsidRDefault="00765323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32"/>
          <w:szCs w:val="32"/>
        </w:rPr>
      </w:pPr>
      <w:r>
        <w:rPr>
          <w:rFonts w:ascii="Monotype Corsiva" w:hAnsi="Monotype Corsiva"/>
          <w:b w:val="0"/>
          <w:bCs w:val="0"/>
          <w:sz w:val="32"/>
          <w:szCs w:val="32"/>
        </w:rPr>
        <w:t>201</w:t>
      </w:r>
      <w:r w:rsidR="00E3254D">
        <w:rPr>
          <w:rFonts w:ascii="Monotype Corsiva" w:hAnsi="Monotype Corsiva"/>
          <w:b w:val="0"/>
          <w:bCs w:val="0"/>
          <w:sz w:val="32"/>
          <w:szCs w:val="32"/>
        </w:rPr>
        <w:t>7– 2018</w:t>
      </w:r>
      <w:r w:rsidR="00AC407C">
        <w:rPr>
          <w:rFonts w:ascii="Monotype Corsiva" w:hAnsi="Monotype Corsiva"/>
          <w:b w:val="0"/>
          <w:bCs w:val="0"/>
          <w:sz w:val="32"/>
          <w:szCs w:val="32"/>
        </w:rPr>
        <w:t xml:space="preserve"> год </w:t>
      </w:r>
    </w:p>
    <w:p w:rsidR="00E3254D" w:rsidRDefault="00E3254D" w:rsidP="00D17CDB">
      <w:pPr>
        <w:pStyle w:val="1"/>
        <w:spacing w:before="0" w:beforeAutospacing="0" w:after="0" w:afterAutospacing="0"/>
        <w:jc w:val="center"/>
        <w:rPr>
          <w:rFonts w:ascii="Monotype Corsiva" w:hAnsi="Monotype Corsiva"/>
          <w:b w:val="0"/>
          <w:bCs w:val="0"/>
          <w:sz w:val="32"/>
          <w:szCs w:val="32"/>
        </w:rPr>
      </w:pPr>
    </w:p>
    <w:p w:rsidR="00D17CDB" w:rsidRPr="00AE698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>Цель проекта:</w:t>
      </w:r>
    </w:p>
    <w:p w:rsidR="00D17CDB" w:rsidRPr="00D17CDB" w:rsidRDefault="00AE698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17CDB" w:rsidRPr="00D17CDB">
        <w:rPr>
          <w:rFonts w:ascii="Times New Roman" w:eastAsia="Times New Roman" w:hAnsi="Times New Roman" w:cs="Times New Roman"/>
          <w:sz w:val="28"/>
          <w:szCs w:val="28"/>
        </w:rPr>
        <w:t xml:space="preserve"> воспитание положительного отношения к школе у детей подготовительной группы.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-знакомство детей со школой и профессией учителя;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-создание предметно-развивающей среды для ознакомления воспитанников со школой (дидактические и сюжетно-ролевые игры;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-разработка сценариев экскурсий с детьми в школу, родительских собраний, семинаров и т.д.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-разработка плана деятельности по преемственности со школой.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98B" w:rsidRPr="00AE698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Участники проекта: 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дети, их родители, воспитатели подготовительной группы</w:t>
      </w:r>
      <w:r w:rsidR="008D3F11">
        <w:rPr>
          <w:rFonts w:ascii="Times New Roman" w:eastAsia="Times New Roman" w:hAnsi="Times New Roman" w:cs="Times New Roman"/>
          <w:sz w:val="28"/>
          <w:szCs w:val="28"/>
        </w:rPr>
        <w:t>, музыкальный работник</w:t>
      </w:r>
      <w:r w:rsidRPr="00D17C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98B" w:rsidRPr="00AE698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Продолжительность: 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долгосрочный (</w:t>
      </w:r>
      <w:r w:rsidR="008D3F11">
        <w:rPr>
          <w:rFonts w:ascii="Times New Roman" w:eastAsia="Times New Roman" w:hAnsi="Times New Roman" w:cs="Times New Roman"/>
          <w:sz w:val="28"/>
          <w:szCs w:val="28"/>
        </w:rPr>
        <w:t>сентябрь - май</w:t>
      </w:r>
      <w:r w:rsidRPr="00D17C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7CDB" w:rsidRPr="00AE698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>Реализация проекта «Скоро в школу» предусматривает соблюдение следующих педагогических принципов:</w:t>
      </w:r>
    </w:p>
    <w:p w:rsidR="00AE698B" w:rsidRPr="00D17CDB" w:rsidRDefault="00AE698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-целенаправленности процесса воспитания положительного отношения к школе;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-научно-обоснованного сочетания разных видов деятельности (игры, труда, занятий);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-единства содержания форм и методов работы;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-личностно ориентированного подхода в процессе воспитания положительного отношения к школе;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-сотрудничества детей, педагогов и родителей;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-доступности;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-системности и последовательности.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7CDB" w:rsidRPr="00D17CDB" w:rsidRDefault="00AE698B" w:rsidP="00D17C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Предполагаемый р</w:t>
      </w:r>
      <w:r w:rsidR="00D17CDB" w:rsidRPr="00D17CDB">
        <w:rPr>
          <w:rFonts w:ascii="Times New Roman" w:eastAsia="Times New Roman" w:hAnsi="Times New Roman" w:cs="Times New Roman"/>
          <w:i/>
          <w:sz w:val="28"/>
          <w:szCs w:val="28"/>
        </w:rPr>
        <w:t>езультат: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-приведение в систему работы по данной проблеме;</w:t>
      </w:r>
    </w:p>
    <w:p w:rsidR="00D17CDB" w:rsidRPr="008D3F11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-использование разнообразных форм работы с воспитанниками, их родителями и педагогами по воспитанию положительного отношения к школе у детей подготовительной группы.</w:t>
      </w:r>
    </w:p>
    <w:p w:rsidR="008D3F11" w:rsidRPr="008D3F11" w:rsidRDefault="008D3F11" w:rsidP="008D3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F11">
        <w:rPr>
          <w:rFonts w:ascii="Times New Roman" w:eastAsia="Times New Roman" w:hAnsi="Times New Roman" w:cs="Times New Roman"/>
          <w:sz w:val="28"/>
          <w:szCs w:val="28"/>
        </w:rPr>
        <w:t>- формирование у детей мотивационной готовности к школе;</w:t>
      </w:r>
    </w:p>
    <w:p w:rsidR="008D3F11" w:rsidRPr="008D3F11" w:rsidRDefault="008D3F11" w:rsidP="008D3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F11">
        <w:rPr>
          <w:rFonts w:ascii="Times New Roman" w:eastAsia="Times New Roman" w:hAnsi="Times New Roman" w:cs="Times New Roman"/>
          <w:sz w:val="28"/>
          <w:szCs w:val="28"/>
        </w:rPr>
        <w:t>- повышение родительской компетентности в вопросах подготовки детей к школе;</w:t>
      </w:r>
    </w:p>
    <w:p w:rsidR="008D3F11" w:rsidRPr="008D3F11" w:rsidRDefault="008D3F11" w:rsidP="008D3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F11">
        <w:rPr>
          <w:rFonts w:ascii="Times New Roman" w:eastAsia="Times New Roman" w:hAnsi="Times New Roman" w:cs="Times New Roman"/>
          <w:sz w:val="28"/>
          <w:szCs w:val="28"/>
        </w:rPr>
        <w:t>- снижение уровня ситуативной тревоги у родителей по поводу предстоящего перехода детей в школу.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D17CDB" w:rsidRPr="008D3F11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      </w:t>
      </w:r>
      <w:r w:rsidRPr="00D17CDB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проблемы.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Нелегко приходится и родителям. За лето ребёнок вырос, ему необходимо купить ранец, обувь, одежду, учебники.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Но при всём уважении к родительским хлопотам можно с уверенностью сказать, что у будущего школьника забот куда больше, чем у папы с мамой: он открывает для себя совершенно новый мир.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Что такое учиться? Весело это или скучно? Трудно или легко? Прежде всего, это ответственность. Теперь ребёнок должен забыть слово «хочу» ради слова «надо». В первом классе он начинает свою общественно-трудовую жизнь.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Начальный период обучения связан с перестройкой образа жизни и деятельности ребёнка. В качестве основных проблем, с которыми ему придётся столкнуться в школе, можно выделить: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-смену режима дня и питания,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-смену воздушного режима (пребывание в помещении в течение более длительного  времени, чем в детском саду),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-непривычно высокий уровень шума на перемене,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-увеличение времени, проводимого без движения, сидя за столом;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-смену стиля общения с взрослыми (учитель зачастую не ориентирован на опеку, похвалу и защиту);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-необходимость полного самообслуживания в одевании и раздевании;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-необходимость организовать своё рабочее место за партой;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-требования правильно реагировать на звонки с урока на урок, следовать правилам поведения на уроке, сдерживать и произвольно контролировать двигательную, речевую и эмоциональную реакцию;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-необходимость устанавливать контакты с незнакомыми сверстниками;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-возможный неуспех в деятельности;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-увеличение объёма интеллектуальной нагрузки.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         Поступление в школу – качественно новый этап в развитии ребёнка, связанный с изменением социальной ситуации и личностными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преобразов</w:t>
      </w:r>
      <w:proofErr w:type="gramStart"/>
      <w:r w:rsidRPr="00D17CD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ниями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, которые Л.С.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Выготский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 назвал кризисом семи лет.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Период адаптации в школе занимает от месяца до полугода. Все жизненные ситуации, связанные с поступлением в школу, их переживания требуют от ребёнка пересмотра, а иногда и серьёзной корректировки созданной им картины мира.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Главное, что необходимо ребёнку, - положительная мотивация к учению. Большинство будущих первоклассников хотят идти в школу, но у них складывается определённое представление, которое можно сформулировать примерно так: настоящий школьник – это счастливый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lastRenderedPageBreak/>
        <w:t>обладатель портфеля и школьной формы, старательный исполнитель школьных правил, он слушает учителя, поднимает руку и получает оценки.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         Причём «оценка» и «пятёрка» для будущего первоклассника почти одно и то же. Ребёнок уверен, что будет хорошим учеником, т.к. видел, что мама купила для него всё необходимое к школе. Подобные детские надежды таят в себе большую опасность: ребёнок воспринимает школу как очередную игру, которая может оказаться совсем не такой привлекательной, если не превратится со временем в учебное сотрудничество с учителем и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сверстн</w:t>
      </w:r>
      <w:proofErr w:type="gramStart"/>
      <w:r w:rsidRPr="00D17CD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  Многие родители стараются создать привлекательный образ школы: «ты у нас отличником будешь», « тебя появятся друзья», «учителя любят таких умненьких, как ты».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         Взрослые полагают, что тем самым они прививают ребёнку </w:t>
      </w:r>
      <w:proofErr w:type="spellStart"/>
      <w:r w:rsidRPr="00D17CDB">
        <w:rPr>
          <w:rFonts w:ascii="Times New Roman" w:eastAsia="Times New Roman" w:hAnsi="Times New Roman" w:cs="Times New Roman"/>
          <w:sz w:val="28"/>
          <w:szCs w:val="28"/>
        </w:rPr>
        <w:t>заинтер</w:t>
      </w:r>
      <w:proofErr w:type="gramStart"/>
      <w:r w:rsidRPr="00D17CDB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D17C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D17CDB">
        <w:rPr>
          <w:rFonts w:ascii="Times New Roman" w:eastAsia="Times New Roman" w:hAnsi="Times New Roman" w:cs="Times New Roman"/>
          <w:sz w:val="28"/>
          <w:szCs w:val="28"/>
        </w:rPr>
        <w:t xml:space="preserve"> сованное отношение к школе. В действительности же будущий школьник,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настроенный на радостную увлекательную деятельность, может надолго потерять интерес к учёбе, испытав даже незначительные негативные эмоции. Причин для переживания подобных эмоций школа предоставляет предостаточно: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-неудачи на фоне кажущейся всеобщей успешности,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-трудности в поиске друзей среди одноклассников,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-расхождение оценки учителя и привычной родительской похвалы и т.д.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Иногда родители и воспитатели используют образ школы как устрашение, не задумываясь о последствиях: «за такое поведение тебя в школе сразу в хулиганы запишут», «ты же двух слов связать не можешь, как ты будешь на уроках отвечать». Такие напутствия вряд ли воодушевят ребёнка.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Таким образом, исключительно позитивный или, напротив, негативный образ школы не принесут пользы. Важно настроить ребёнка на ежедневный труд и внушить ему, что он сможет всё, если постарается.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В настоящее время школа решает сложные задачи образования и воспитания подрастающего поколения. Успехи школьного обучения в немалой степени зависят от уровня подготовленности ребёнка в дошкольный период.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В психолого-педагогических исследованиях рассматриваются вопросы специальной и общей психологической готовности ребёнка к школе. По мнению учёных, одной из сторон психологической готовности является личностная готовность дошкольника к предстоящему обучению, которая выражается в мотивах учения, отношении детей к школе, учителю, школьным обязанностям и положению ученика, в способности сознательно управлять своим поведением.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И высокий уровень интеллектуального развития детей не всегда совпадает с их личностной готовностью к школе. У дошкольника может быть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lastRenderedPageBreak/>
        <w:t>не сформировано положительное отношение к новому образу жизни, изменениям условий, правил, требований, что является показателем отношения к школе. Это несоответствие отмечают и учителя школ.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В литературе по данной проблеме ряд авторов подчёркивает необходимость воспитания положительного отношения к школе как условия успешного обучения в дальнейшем. Да и практика сегодня нацелена преимущественно на интеллектуальную подготовку детей к школе, мало внимания уделяется формированию внутренней позиции школьника.</w:t>
      </w:r>
    </w:p>
    <w:p w:rsidR="00D17CDB" w:rsidRPr="00D17CDB" w:rsidRDefault="00D17CDB" w:rsidP="00D17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Не 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B26405" w:rsidRPr="00B26405" w:rsidRDefault="00D17CDB" w:rsidP="00B26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7CDB">
        <w:rPr>
          <w:rFonts w:ascii="Times New Roman" w:eastAsia="Times New Roman" w:hAnsi="Times New Roman" w:cs="Times New Roman"/>
          <w:sz w:val="28"/>
          <w:szCs w:val="28"/>
        </w:rPr>
        <w:t>         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эффективным.</w:t>
      </w:r>
    </w:p>
    <w:p w:rsidR="00AE698B" w:rsidRPr="00CD491A" w:rsidRDefault="00AE698B" w:rsidP="00AE6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91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реализации проекта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3030"/>
        <w:gridCol w:w="3150"/>
      </w:tblGrid>
      <w:tr w:rsidR="00AE698B" w:rsidRPr="00CD491A" w:rsidTr="00DB609F">
        <w:trPr>
          <w:trHeight w:val="45"/>
          <w:tblCellSpacing w:w="15" w:type="dxa"/>
        </w:trPr>
        <w:tc>
          <w:tcPr>
            <w:tcW w:w="8865" w:type="dxa"/>
            <w:gridSpan w:val="3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и форма проведения мероприятия, участники</w:t>
            </w:r>
          </w:p>
        </w:tc>
      </w:tr>
      <w:tr w:rsidR="00AE698B" w:rsidRPr="00CD491A" w:rsidTr="00DB609F">
        <w:trPr>
          <w:trHeight w:val="33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Месяц, Образовательные области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AE698B" w:rsidRPr="00CD491A" w:rsidTr="00DB609F">
        <w:trPr>
          <w:trHeight w:val="144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«День знаний. Скоро в школу мы пойдём».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8D3F1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историко-художественный музей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психолого-педагогической литературы и настольно – печатных игр на школьную тематику.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родителей в подборе иллюстрированного и видеоматериала.</w:t>
            </w:r>
          </w:p>
          <w:p w:rsidR="00AB3E57" w:rsidRPr="00CD491A" w:rsidRDefault="00AB3E57" w:rsidP="00AB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AB3E57" w:rsidRPr="00CD491A" w:rsidRDefault="00AB3E57" w:rsidP="00AB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«Психологический портрет ребенка 6-7 лет»</w:t>
            </w:r>
          </w:p>
          <w:p w:rsidR="00AE698B" w:rsidRPr="00CD491A" w:rsidRDefault="00AE698B" w:rsidP="008D3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«Чего я жду от школы», «О правилах поведения в школе».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 — учитель»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НОД. «Кто нас учит в школе?»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AE698B" w:rsidRPr="00CD491A" w:rsidRDefault="00AB3E57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98B"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«Мотивационная готовность детей старшего дошкольного возраста к обучению в школе».</w:t>
            </w:r>
          </w:p>
          <w:p w:rsidR="00AE698B" w:rsidRPr="00CD491A" w:rsidRDefault="00AE698B" w:rsidP="00AB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«Учеба без проблем - интеллектуальная готовность к школе».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«Рисование» - «Школьный портфель».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«Я знаю все»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литературы: Э. </w:t>
            </w: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играем в школу».</w:t>
            </w:r>
          </w:p>
        </w:tc>
        <w:tc>
          <w:tcPr>
            <w:tcW w:w="2730" w:type="dxa"/>
            <w:hideMark/>
          </w:tcPr>
          <w:p w:rsidR="00AE698B" w:rsidRPr="00CD491A" w:rsidRDefault="00AE698B" w:rsidP="00AB3E57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Папка-передвижка </w:t>
            </w:r>
            <w:r w:rsidR="00AB3E57"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«Ваш ребенок идет в школу». </w:t>
            </w:r>
          </w:p>
        </w:tc>
      </w:tr>
      <w:tr w:rsidR="00AE698B" w:rsidRPr="00CD491A" w:rsidTr="00DB609F">
        <w:trPr>
          <w:trHeight w:val="885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«Это я, это я, это все мои друзья!», «А мы в школу пойдем».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AE698B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первоклассни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ками (бывшими воспитанниками ДОУ)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«Речевое развитие» - «Школа. Школьные принадлежности».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Леворукий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ребёнок».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В. Берестов «Считалочка».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Памятки, буклеты: «Влияние установок взрослых на развитие детей»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психологические особенности будущего первоклассника»</w:t>
            </w:r>
          </w:p>
        </w:tc>
      </w:tr>
      <w:tr w:rsidR="00AE698B" w:rsidRPr="00CD491A" w:rsidTr="00DB609F">
        <w:trPr>
          <w:trHeight w:val="21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игра: «Петрушка идет в школу».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3E57"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 для родителей «Как вы готовите ребёнка к школе?»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Ситуативная беседа «Почему нужно учиться?», «Вспомним, какими мы были в младшей группе»</w:t>
            </w:r>
          </w:p>
        </w:tc>
        <w:tc>
          <w:tcPr>
            <w:tcW w:w="2730" w:type="dxa"/>
            <w:vAlign w:val="center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для родителей: «Готовим руку к письму»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В. Воронкова «Подружки».</w:t>
            </w:r>
          </w:p>
        </w:tc>
        <w:tc>
          <w:tcPr>
            <w:tcW w:w="2730" w:type="dxa"/>
            <w:hideMark/>
          </w:tcPr>
          <w:p w:rsidR="00AE698B" w:rsidRPr="00CD491A" w:rsidRDefault="00AE698B" w:rsidP="00AB3E5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3E57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B3E57" w:rsidRPr="00CD491A" w:rsidRDefault="00AB3E57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000" w:type="dxa"/>
            <w:hideMark/>
          </w:tcPr>
          <w:p w:rsidR="00AB3E57" w:rsidRPr="00CD491A" w:rsidRDefault="00AB3E57" w:rsidP="00AB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музей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3E57" w:rsidRPr="00CD491A" w:rsidRDefault="00AB3E57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hideMark/>
          </w:tcPr>
          <w:p w:rsidR="00AB3E57" w:rsidRPr="00CD491A" w:rsidRDefault="00AB3E57" w:rsidP="00DB609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«Путешествие по сказке Гуси - лебеди».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«Собери скорей портфель», «Урок – перемена».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НОД «Аппликация» «Закла</w:t>
            </w:r>
            <w:r w:rsidR="00AB3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дка для книги «Мышка»» 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</w:t>
            </w:r>
            <w:proofErr w:type="gram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шоу-игра 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«Волшебный квадрат»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умная сказка М. А. Панфиловой из цикла «Лесные сказки» - «Жадность», «Волшебное яблоко», «Подарки в день рождения».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«По дороге в школу»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Папки-передвижки: «Рекомендации по </w:t>
            </w: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будущих дошкольников»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«Общая стратегия воспитания и развития ребенка в семье и в детском саду»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«Психологическая готовность к школьному обучению»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AE698B" w:rsidRPr="00CD491A" w:rsidRDefault="00AE698B" w:rsidP="00AB3E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  <w:r w:rsidR="00AB3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«Для чего нужен предмет», «Первоклассник».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в родительском уголке «Советы родителям будущих первоклассников».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Познавательное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игра: «Незнайка идет в школу».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«Я рисую школу»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собрание: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«Скоро в школу»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«Путешествие с солнечным зайчиком»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и поговорок о школе.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«Моя любимая игрушка» Интеллектуальная викторина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«Счастливый случай».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75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AE698B" w:rsidRPr="00CD491A" w:rsidRDefault="00AE698B" w:rsidP="00DB609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Загадки: о школе, школьных принадлежностях.</w:t>
            </w:r>
          </w:p>
          <w:p w:rsidR="00AE698B" w:rsidRPr="00CD491A" w:rsidRDefault="00AE698B" w:rsidP="00DB609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</w:t>
            </w:r>
          </w:p>
        </w:tc>
        <w:tc>
          <w:tcPr>
            <w:tcW w:w="2730" w:type="dxa"/>
            <w:hideMark/>
          </w:tcPr>
          <w:p w:rsidR="00AB3E57" w:rsidRDefault="00AE698B" w:rsidP="00DB609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r w:rsidR="00AB3E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E698B" w:rsidRPr="00CD491A" w:rsidRDefault="00AB3E57" w:rsidP="00DB609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698B"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современные родители понимают «готовность ребёнка к школе» 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пальцев и кистей рук «Наш веселый карандаш» (с ребристым карандашом). Пальчиковая гимнастика «В школу».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НОД. «Составление рассказа по картине «Скоро в школу!»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литературы: умная сказка М. А. Панфиловой из цикла </w:t>
            </w: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«Лесные сказки» - «Смешные страхи», «Собирание портфеля», В. Головкин «Не везет», В. Драгунский «Денискины рассказы».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игра: «</w:t>
            </w: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 Буратино».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в родительском уголке: «Режим дня для первоклассника»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фантазия «Когда я буду учеником…»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игры: «Магазин канцтоваров», «Школьный урок».</w:t>
            </w:r>
          </w:p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«Умники и умницы»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НОД «Звучащие кубики»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Познавательное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умная сказка М. А. Панфиловой из цикла «Лесные сказки» - «</w:t>
            </w:r>
            <w:proofErr w:type="spellStart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Белочкин</w:t>
            </w:r>
            <w:proofErr w:type="spellEnd"/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сон», «Госпожа аккуратность».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родителей в подборе иллюстрированного материала для изготовления стенгазеты «В добрый путь!».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игра: «Незнайка собирает портфель»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«Аппликация» - «Пригласительная открытка на выпускной бал».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«Что должен знать ребёнок 6-7 лет при поступлении в школу».</w:t>
            </w:r>
          </w:p>
        </w:tc>
      </w:tr>
      <w:tr w:rsidR="00AE698B" w:rsidRPr="00CD491A" w:rsidTr="00DB609F">
        <w:trPr>
          <w:trHeight w:val="60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Речевое развитие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 стихи про детский сад.</w:t>
            </w:r>
          </w:p>
          <w:p w:rsidR="00AE698B" w:rsidRPr="00CD491A" w:rsidRDefault="00AE698B" w:rsidP="00DB609F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бал.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98B" w:rsidRPr="00CD491A" w:rsidTr="00DB609F">
        <w:trPr>
          <w:trHeight w:val="45"/>
          <w:tblCellSpacing w:w="15" w:type="dxa"/>
        </w:trPr>
        <w:tc>
          <w:tcPr>
            <w:tcW w:w="2700" w:type="dxa"/>
            <w:hideMark/>
          </w:tcPr>
          <w:p w:rsidR="00AE698B" w:rsidRPr="00CD491A" w:rsidRDefault="00AE698B" w:rsidP="00DB609F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hideMark/>
          </w:tcPr>
          <w:p w:rsidR="00AE698B" w:rsidRPr="00CD491A" w:rsidRDefault="00AE698B" w:rsidP="00DB609F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730" w:type="dxa"/>
            <w:hideMark/>
          </w:tcPr>
          <w:p w:rsidR="00AE698B" w:rsidRPr="00CD491A" w:rsidRDefault="00AE698B" w:rsidP="00DB609F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E698B" w:rsidRPr="00CD491A" w:rsidRDefault="00AE698B" w:rsidP="00AE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49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612C" w:rsidRPr="00AE698B" w:rsidRDefault="00D5612C" w:rsidP="00AE698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5612C" w:rsidRPr="00AE698B" w:rsidSect="00C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C407C"/>
    <w:rsid w:val="00292961"/>
    <w:rsid w:val="00765323"/>
    <w:rsid w:val="008D3F11"/>
    <w:rsid w:val="00AB3E57"/>
    <w:rsid w:val="00AC407C"/>
    <w:rsid w:val="00AE698B"/>
    <w:rsid w:val="00B26405"/>
    <w:rsid w:val="00B44660"/>
    <w:rsid w:val="00C41F6C"/>
    <w:rsid w:val="00D17CDB"/>
    <w:rsid w:val="00D5612C"/>
    <w:rsid w:val="00E3254D"/>
    <w:rsid w:val="00E52DD3"/>
    <w:rsid w:val="00ED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6C"/>
  </w:style>
  <w:style w:type="paragraph" w:styleId="1">
    <w:name w:val="heading 1"/>
    <w:basedOn w:val="a"/>
    <w:link w:val="10"/>
    <w:qFormat/>
    <w:rsid w:val="00AC4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0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1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7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777</cp:lastModifiedBy>
  <cp:revision>5</cp:revision>
  <cp:lastPrinted>2017-09-25T11:13:00Z</cp:lastPrinted>
  <dcterms:created xsi:type="dcterms:W3CDTF">2017-09-24T18:34:00Z</dcterms:created>
  <dcterms:modified xsi:type="dcterms:W3CDTF">2018-03-09T12:45:00Z</dcterms:modified>
</cp:coreProperties>
</file>