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81" w:rsidRDefault="00A05881" w:rsidP="00A0588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Прокудина Татьяна Александровна</w:t>
      </w:r>
    </w:p>
    <w:p w:rsidR="00A05881" w:rsidRDefault="00A05881" w:rsidP="00A0588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Инструктор по физической культуре </w:t>
      </w:r>
    </w:p>
    <w:p w:rsidR="00A05881" w:rsidRDefault="00A05881" w:rsidP="00A0588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МБДОУ детский сад №224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Семицветик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A05881" w:rsidRDefault="00A05881" w:rsidP="00A0588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г. Ульяновск</w:t>
      </w:r>
    </w:p>
    <w:p w:rsidR="00A05881" w:rsidRDefault="00A05881" w:rsidP="00A0588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Оплата</w:t>
      </w:r>
      <w:r w:rsidR="002E1BA2">
        <w:rPr>
          <w:rFonts w:ascii="Times New Roman" w:hAnsi="Times New Roman" w:cs="Times New Roman"/>
          <w:b/>
          <w:sz w:val="36"/>
          <w:szCs w:val="36"/>
        </w:rPr>
        <w:t xml:space="preserve"> сбербанк онлайн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Номер документа: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148633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Дата документа: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23.01.2017</w:t>
      </w:r>
    </w:p>
    <w:p w:rsidR="00A05881" w:rsidRPr="00A05881" w:rsidRDefault="00A05881" w:rsidP="00A05881">
      <w:pPr>
        <w:spacing w:after="0" w:line="450" w:lineRule="atLeast"/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r w:rsidRPr="00A05881">
        <w:rPr>
          <w:rFonts w:ascii="Arial" w:eastAsia="Times New Roman" w:hAnsi="Arial" w:cs="Arial"/>
          <w:color w:val="999999"/>
          <w:sz w:val="24"/>
          <w:szCs w:val="24"/>
          <w:lang w:eastAsia="ru-RU"/>
        </w:rPr>
        <w:t>Получатель 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Номер карты получателя: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•••• 9166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ФИО: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ОЛЬГА ВЛАДИМИРОВНА Ш.</w:t>
      </w:r>
    </w:p>
    <w:p w:rsidR="00A05881" w:rsidRPr="00A05881" w:rsidRDefault="00A05881" w:rsidP="00A05881">
      <w:pPr>
        <w:spacing w:after="0" w:line="450" w:lineRule="atLeast"/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r w:rsidRPr="00A05881">
        <w:rPr>
          <w:rFonts w:ascii="Arial" w:eastAsia="Times New Roman" w:hAnsi="Arial" w:cs="Arial"/>
          <w:color w:val="999999"/>
          <w:sz w:val="24"/>
          <w:szCs w:val="24"/>
          <w:lang w:eastAsia="ru-RU"/>
        </w:rPr>
        <w:t>Перевод 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Счет списания: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 xml:space="preserve">•••• </w:t>
      </w:r>
      <w:proofErr w:type="gramStart"/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6204  [</w:t>
      </w:r>
      <w:proofErr w:type="spellStart"/>
      <w:proofErr w:type="gramEnd"/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MasterCard</w:t>
      </w:r>
      <w:proofErr w:type="spellEnd"/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 xml:space="preserve"> </w:t>
      </w:r>
      <w:proofErr w:type="spellStart"/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Mass</w:t>
      </w:r>
      <w:proofErr w:type="spellEnd"/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]  руб.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Сумма в валюте списания: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ED21"/>
          <w:lang w:eastAsia="ru-RU"/>
        </w:rPr>
        <w:t>150,00  руб.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Комиссия: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bdr w:val="none" w:sz="0" w:space="0" w:color="auto" w:frame="1"/>
          <w:lang w:eastAsia="ru-RU"/>
        </w:rPr>
        <w:t>1,50 руб.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Сообщение получателю: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 xml:space="preserve">оплата </w:t>
      </w:r>
      <w:proofErr w:type="spellStart"/>
      <w:r w:rsidRPr="00A05881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орг.взноса</w:t>
      </w:r>
      <w:proofErr w:type="spellEnd"/>
      <w:r w:rsidRPr="00A05881">
        <w:rPr>
          <w:rFonts w:ascii="inherit" w:eastAsia="Times New Roman" w:hAnsi="inherit" w:cs="Times New Roman"/>
          <w:sz w:val="18"/>
          <w:szCs w:val="18"/>
          <w:lang w:eastAsia="ru-RU"/>
        </w:rPr>
        <w:t> </w:t>
      </w:r>
      <w:r w:rsidRPr="00A05881">
        <w:rPr>
          <w:rFonts w:ascii="inherit" w:eastAsia="Times New Roman" w:hAnsi="inherit" w:cs="Times New Roman"/>
          <w:noProof/>
          <w:sz w:val="18"/>
          <w:szCs w:val="18"/>
          <w:lang w:eastAsia="ru-RU"/>
        </w:rPr>
        <w:drawing>
          <wp:inline distT="0" distB="0" distL="0" distR="0" wp14:anchorId="1E120157" wp14:editId="6128ED6D">
            <wp:extent cx="219075" cy="152400"/>
            <wp:effectExtent l="0" t="0" r="9525" b="0"/>
            <wp:docPr id="1" name="Рисунок 1" descr="s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Статус SMS-сообщения:</w:t>
      </w:r>
    </w:p>
    <w:p w:rsidR="00A05881" w:rsidRPr="00A05881" w:rsidRDefault="00A05881" w:rsidP="00A05881">
      <w:pPr>
        <w:spacing w:after="30"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inherit" w:eastAsia="Times New Roman" w:hAnsi="inherit" w:cs="Times New Roman"/>
          <w:b/>
          <w:bCs/>
          <w:color w:val="7EA29F"/>
          <w:sz w:val="18"/>
          <w:szCs w:val="18"/>
          <w:bdr w:val="none" w:sz="0" w:space="0" w:color="auto" w:frame="1"/>
          <w:lang w:eastAsia="ru-RU"/>
        </w:rPr>
        <w:t>Сообщение отправлено</w:t>
      </w:r>
    </w:p>
    <w:p w:rsidR="00A05881" w:rsidRPr="00A05881" w:rsidRDefault="00A05881" w:rsidP="00A0588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 xml:space="preserve">Статус </w:t>
      </w:r>
      <w:proofErr w:type="gramStart"/>
      <w:r w:rsidRPr="00A05881">
        <w:rPr>
          <w:rFonts w:ascii="inherit" w:eastAsia="Times New Roman" w:hAnsi="inherit" w:cs="Arial"/>
          <w:color w:val="252525"/>
          <w:sz w:val="20"/>
          <w:szCs w:val="20"/>
          <w:bdr w:val="none" w:sz="0" w:space="0" w:color="auto" w:frame="1"/>
          <w:lang w:eastAsia="ru-RU"/>
        </w:rPr>
        <w:t>платежа :</w:t>
      </w:r>
      <w:proofErr w:type="gramEnd"/>
    </w:p>
    <w:p w:rsidR="00A05881" w:rsidRPr="00A05881" w:rsidRDefault="00A05881" w:rsidP="00A05881">
      <w:pPr>
        <w:spacing w:line="240" w:lineRule="atLeas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inherit" w:eastAsia="Times New Roman" w:hAnsi="inherit" w:cs="Times New Roman"/>
          <w:color w:val="7EA29F"/>
          <w:sz w:val="18"/>
          <w:szCs w:val="18"/>
          <w:bdr w:val="none" w:sz="0" w:space="0" w:color="auto" w:frame="1"/>
          <w:lang w:eastAsia="ru-RU"/>
        </w:rPr>
        <w:t>Исполнен</w:t>
      </w:r>
    </w:p>
    <w:p w:rsidR="00A05881" w:rsidRPr="00A05881" w:rsidRDefault="00A05881" w:rsidP="00A05881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inherit" w:eastAsia="Times New Roman" w:hAnsi="inherit" w:cs="Times New Roman"/>
          <w:color w:val="5D417B"/>
          <w:sz w:val="18"/>
          <w:szCs w:val="18"/>
          <w:bdr w:val="none" w:sz="0" w:space="0" w:color="auto" w:frame="1"/>
          <w:lang w:eastAsia="ru-RU"/>
        </w:rPr>
        <w:t>Ульяновское головное отделение №8588</w:t>
      </w:r>
      <w:r w:rsidRPr="00A05881">
        <w:rPr>
          <w:rFonts w:ascii="inherit" w:eastAsia="Times New Roman" w:hAnsi="inherit" w:cs="Times New Roman"/>
          <w:sz w:val="18"/>
          <w:szCs w:val="18"/>
          <w:lang w:eastAsia="ru-RU"/>
        </w:rPr>
        <w:br/>
      </w:r>
      <w:r w:rsidRPr="00A05881">
        <w:rPr>
          <w:rFonts w:ascii="inherit" w:eastAsia="Times New Roman" w:hAnsi="inherit" w:cs="Times New Roman"/>
          <w:color w:val="5D417B"/>
          <w:sz w:val="18"/>
          <w:szCs w:val="18"/>
          <w:bdr w:val="none" w:sz="0" w:space="0" w:color="auto" w:frame="1"/>
          <w:lang w:eastAsia="ru-RU"/>
        </w:rPr>
        <w:t>БИК:047308602</w:t>
      </w:r>
      <w:r w:rsidRPr="00A05881">
        <w:rPr>
          <w:rFonts w:ascii="inherit" w:eastAsia="Times New Roman" w:hAnsi="inherit" w:cs="Times New Roman"/>
          <w:sz w:val="18"/>
          <w:szCs w:val="18"/>
          <w:lang w:eastAsia="ru-RU"/>
        </w:rPr>
        <w:br/>
      </w:r>
      <w:proofErr w:type="spellStart"/>
      <w:r w:rsidRPr="00A05881">
        <w:rPr>
          <w:rFonts w:ascii="inherit" w:eastAsia="Times New Roman" w:hAnsi="inherit" w:cs="Times New Roman"/>
          <w:color w:val="5D417B"/>
          <w:sz w:val="18"/>
          <w:szCs w:val="18"/>
          <w:bdr w:val="none" w:sz="0" w:space="0" w:color="auto" w:frame="1"/>
          <w:lang w:eastAsia="ru-RU"/>
        </w:rPr>
        <w:t>Корр.Счет</w:t>
      </w:r>
      <w:proofErr w:type="spellEnd"/>
      <w:r w:rsidRPr="00A05881">
        <w:rPr>
          <w:rFonts w:ascii="inherit" w:eastAsia="Times New Roman" w:hAnsi="inherit" w:cs="Times New Roman"/>
          <w:color w:val="5D417B"/>
          <w:sz w:val="18"/>
          <w:szCs w:val="18"/>
          <w:bdr w:val="none" w:sz="0" w:space="0" w:color="auto" w:frame="1"/>
          <w:lang w:eastAsia="ru-RU"/>
        </w:rPr>
        <w:t>: 30101810000000000602</w:t>
      </w:r>
    </w:p>
    <w:p w:rsidR="00A05881" w:rsidRPr="00A05881" w:rsidRDefault="00A05881" w:rsidP="00A0588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inherit" w:eastAsia="Times New Roman" w:hAnsi="inherit" w:cs="Times New Roman"/>
          <w:noProof/>
          <w:sz w:val="18"/>
          <w:szCs w:val="18"/>
          <w:lang w:eastAsia="ru-RU"/>
        </w:rPr>
        <w:drawing>
          <wp:inline distT="0" distB="0" distL="0" distR="0" wp14:anchorId="33CA39B4" wp14:editId="6EAA5191">
            <wp:extent cx="1304925" cy="171450"/>
            <wp:effectExtent l="0" t="0" r="9525" b="0"/>
            <wp:docPr id="2" name="Рисунок 2" descr="https://stat.online.sberbank.ru/PhizIC-res/skins/sbrf/24.0/images/stampExecuted_noBor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.online.sberbank.ru/PhizIC-res/skins/sbrf/24.0/images/stampExecuted_noBord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81" w:rsidRPr="00A05881" w:rsidRDefault="00A05881" w:rsidP="00A05881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A05881">
        <w:rPr>
          <w:rFonts w:ascii="inherit" w:eastAsia="Times New Roman" w:hAnsi="inherit" w:cs="Times New Roman"/>
          <w:color w:val="5D417B"/>
          <w:sz w:val="18"/>
          <w:szCs w:val="18"/>
          <w:bdr w:val="none" w:sz="0" w:space="0" w:color="auto" w:frame="1"/>
          <w:lang w:eastAsia="ru-RU"/>
        </w:rPr>
        <w:t>23.01.2017</w:t>
      </w:r>
    </w:p>
    <w:p w:rsidR="00A05881" w:rsidRPr="00A05881" w:rsidRDefault="00A05881" w:rsidP="00A058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9D2F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noProof/>
          <w:color w:val="449D2F"/>
          <w:sz w:val="20"/>
          <w:szCs w:val="20"/>
          <w:lang w:eastAsia="ru-RU"/>
        </w:rPr>
        <w:drawing>
          <wp:inline distT="0" distB="0" distL="0" distR="0" wp14:anchorId="701472B9" wp14:editId="30F3DF85">
            <wp:extent cx="228600" cy="171450"/>
            <wp:effectExtent l="0" t="0" r="0" b="0"/>
            <wp:docPr id="3" name="Рисунок 3" descr="Печать ч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че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81" w:rsidRPr="00A05881" w:rsidRDefault="00A05881" w:rsidP="00A05881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49D2F"/>
          <w:sz w:val="20"/>
          <w:szCs w:val="20"/>
          <w:lang w:eastAsia="ru-RU"/>
        </w:rPr>
      </w:pPr>
      <w:r w:rsidRPr="00A05881">
        <w:rPr>
          <w:rFonts w:ascii="inherit" w:eastAsia="Times New Roman" w:hAnsi="inherit" w:cs="Arial"/>
          <w:color w:val="7EA29F"/>
          <w:sz w:val="20"/>
          <w:szCs w:val="20"/>
          <w:bdr w:val="none" w:sz="0" w:space="0" w:color="auto" w:frame="1"/>
          <w:lang w:eastAsia="ru-RU"/>
        </w:rPr>
        <w:t>Печать чека</w:t>
      </w:r>
    </w:p>
    <w:p w:rsidR="00A05881" w:rsidRPr="00A05881" w:rsidRDefault="00A05881" w:rsidP="00A05881">
      <w:pPr>
        <w:rPr>
          <w:rFonts w:ascii="Times New Roman" w:hAnsi="Times New Roman" w:cs="Times New Roman"/>
          <w:b/>
          <w:sz w:val="36"/>
          <w:szCs w:val="36"/>
        </w:rPr>
      </w:pPr>
    </w:p>
    <w:p w:rsidR="00A05881" w:rsidRDefault="00A05881" w:rsidP="00291C2D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A05881" w:rsidRDefault="00A05881" w:rsidP="00291C2D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A05881" w:rsidRDefault="00A05881" w:rsidP="00291C2D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A05881" w:rsidRDefault="00A05881" w:rsidP="00291C2D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F24711" w:rsidRDefault="00F24711" w:rsidP="00051F89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 w:rsidRPr="00CE7FAA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lastRenderedPageBreak/>
        <w:t>Совместная образовательная деятельно</w:t>
      </w:r>
      <w:r w:rsidR="00CE7FAA"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сть с родителями средней группы</w:t>
      </w:r>
    </w:p>
    <w:p w:rsidR="00CE7FAA" w:rsidRPr="00CE7FAA" w:rsidRDefault="00CE7FAA" w:rsidP="00291C2D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«На зарядку становись!»</w:t>
      </w:r>
    </w:p>
    <w:p w:rsidR="00F24711" w:rsidRPr="00291C2D" w:rsidRDefault="00F24711" w:rsidP="00291C2D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91C2D">
        <w:rPr>
          <w:b/>
          <w:i/>
          <w:color w:val="00B050"/>
          <w:sz w:val="28"/>
          <w:szCs w:val="28"/>
        </w:rPr>
        <w:t>Цель:</w:t>
      </w:r>
      <w:r w:rsidRPr="00291C2D">
        <w:rPr>
          <w:color w:val="00B050"/>
          <w:sz w:val="28"/>
          <w:szCs w:val="28"/>
        </w:rPr>
        <w:t xml:space="preserve"> </w:t>
      </w:r>
      <w:r w:rsidRPr="00291C2D">
        <w:rPr>
          <w:color w:val="333333"/>
          <w:sz w:val="28"/>
          <w:szCs w:val="28"/>
        </w:rPr>
        <w:t>Повышение компетентности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rStyle w:val="a7"/>
          <w:color w:val="333333"/>
          <w:sz w:val="28"/>
          <w:szCs w:val="28"/>
          <w:bdr w:val="none" w:sz="0" w:space="0" w:color="auto" w:frame="1"/>
        </w:rPr>
        <w:t>родителей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color w:val="333333"/>
          <w:sz w:val="28"/>
          <w:szCs w:val="28"/>
        </w:rPr>
        <w:t>по физическому воспитанию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rStyle w:val="a7"/>
          <w:color w:val="333333"/>
          <w:sz w:val="28"/>
          <w:szCs w:val="28"/>
          <w:bdr w:val="none" w:sz="0" w:space="0" w:color="auto" w:frame="1"/>
        </w:rPr>
        <w:t>детей</w:t>
      </w:r>
      <w:r w:rsidRPr="00291C2D">
        <w:rPr>
          <w:color w:val="333333"/>
          <w:sz w:val="28"/>
          <w:szCs w:val="28"/>
        </w:rPr>
        <w:t>.</w:t>
      </w:r>
    </w:p>
    <w:p w:rsidR="00F24711" w:rsidRPr="00291C2D" w:rsidRDefault="00F24711" w:rsidP="00291C2D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i/>
          <w:color w:val="00B050"/>
          <w:sz w:val="28"/>
          <w:szCs w:val="28"/>
        </w:rPr>
      </w:pPr>
      <w:r w:rsidRPr="00291C2D">
        <w:rPr>
          <w:b/>
          <w:i/>
          <w:color w:val="00B050"/>
          <w:sz w:val="28"/>
          <w:szCs w:val="28"/>
        </w:rPr>
        <w:t>Задачи:</w:t>
      </w:r>
    </w:p>
    <w:p w:rsidR="00F24711" w:rsidRPr="00291C2D" w:rsidRDefault="00F24711" w:rsidP="00291C2D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91C2D">
        <w:rPr>
          <w:color w:val="333333"/>
          <w:sz w:val="28"/>
          <w:szCs w:val="28"/>
        </w:rPr>
        <w:t>• Обучение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rStyle w:val="a7"/>
          <w:color w:val="333333"/>
          <w:sz w:val="28"/>
          <w:szCs w:val="28"/>
          <w:bdr w:val="none" w:sz="0" w:space="0" w:color="auto" w:frame="1"/>
        </w:rPr>
        <w:t>родителей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color w:val="333333"/>
          <w:sz w:val="28"/>
          <w:szCs w:val="28"/>
        </w:rPr>
        <w:t>игровому взаимодействию с детьми</w:t>
      </w:r>
    </w:p>
    <w:p w:rsidR="00F24711" w:rsidRPr="00291C2D" w:rsidRDefault="00F24711" w:rsidP="00291C2D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91C2D">
        <w:rPr>
          <w:color w:val="333333"/>
          <w:sz w:val="28"/>
          <w:szCs w:val="28"/>
        </w:rPr>
        <w:t>• Повышать уровень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rStyle w:val="a7"/>
          <w:color w:val="333333"/>
          <w:sz w:val="28"/>
          <w:szCs w:val="28"/>
          <w:bdr w:val="none" w:sz="0" w:space="0" w:color="auto" w:frame="1"/>
        </w:rPr>
        <w:t>родительской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color w:val="333333"/>
          <w:sz w:val="28"/>
          <w:szCs w:val="28"/>
        </w:rPr>
        <w:t>компетенции в вопросах оздоровления</w:t>
      </w:r>
      <w:r w:rsidRPr="00291C2D">
        <w:rPr>
          <w:rStyle w:val="apple-converted-space"/>
          <w:color w:val="333333"/>
          <w:sz w:val="28"/>
          <w:szCs w:val="28"/>
        </w:rPr>
        <w:t> </w:t>
      </w:r>
      <w:r w:rsidRPr="00291C2D">
        <w:rPr>
          <w:rStyle w:val="a7"/>
          <w:color w:val="333333"/>
          <w:sz w:val="28"/>
          <w:szCs w:val="28"/>
          <w:bdr w:val="none" w:sz="0" w:space="0" w:color="auto" w:frame="1"/>
        </w:rPr>
        <w:t>детей дошкольного возраста</w:t>
      </w:r>
      <w:r w:rsidRPr="00291C2D">
        <w:rPr>
          <w:color w:val="333333"/>
          <w:sz w:val="28"/>
          <w:szCs w:val="28"/>
        </w:rPr>
        <w:t>.</w:t>
      </w:r>
    </w:p>
    <w:p w:rsidR="00291C2D" w:rsidRPr="00291C2D" w:rsidRDefault="00291C2D" w:rsidP="00291C2D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91C2D">
        <w:rPr>
          <w:sz w:val="28"/>
          <w:szCs w:val="28"/>
        </w:rPr>
        <w:t>Под музыку в зал входят родители с детьми, идут друг за другом по залу (ходьба на носочках, ходьба на пятах, с высоким поднимаем колена). Останавливаются на против дуг друга.</w:t>
      </w:r>
    </w:p>
    <w:p w:rsidR="00291C2D" w:rsidRPr="00291C2D" w:rsidRDefault="00F24711" w:rsidP="00291C2D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91C2D">
        <w:rPr>
          <w:sz w:val="28"/>
          <w:szCs w:val="28"/>
        </w:rPr>
        <w:t>Инструктор:</w:t>
      </w:r>
      <w:r w:rsidR="00291C2D" w:rsidRPr="00291C2D">
        <w:rPr>
          <w:sz w:val="28"/>
          <w:szCs w:val="28"/>
        </w:rPr>
        <w:t xml:space="preserve"> (в зал заходит «зарядка» и выполняет упражнения с мячом)</w:t>
      </w:r>
    </w:p>
    <w:p w:rsidR="00F24711" w:rsidRPr="00291C2D" w:rsidRDefault="00B11D07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В одном небольшом городе жила – была Зарядка. Симпатичная, молодая, с волосами, собранными в задорные хвостики. Ранним утром она пружинящим шагом спешила к ребятам в детский сад. В руках у Зарядки был то яркий большой мяч, то спортивный обруч. Ребятишки с нетерпением ждали Зарядку, хорошенько проветривали помещение, включали бодрую веселую музыку. Каждое утро Зарядка занималась с ребятами спортивными упражнениями: ходьбой, бегом, прыжками</w:t>
      </w:r>
      <w:r w:rsidR="00626E80" w:rsidRPr="00291C2D">
        <w:rPr>
          <w:rFonts w:ascii="Times New Roman" w:hAnsi="Times New Roman" w:cs="Times New Roman"/>
          <w:sz w:val="28"/>
          <w:szCs w:val="28"/>
        </w:rPr>
        <w:t>. И детки в этом саду никогда не болели, потому что и дома вместе с мамой и папой занимались физическими упражнениями.</w:t>
      </w:r>
    </w:p>
    <w:p w:rsidR="00E3393E" w:rsidRPr="00291C2D" w:rsidRDefault="00291C2D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Сейчас мы вместе выполним</w:t>
      </w:r>
      <w:r w:rsidR="003B4CE2" w:rsidRPr="00291C2D">
        <w:rPr>
          <w:rFonts w:ascii="Times New Roman" w:hAnsi="Times New Roman" w:cs="Times New Roman"/>
          <w:sz w:val="28"/>
          <w:szCs w:val="28"/>
        </w:rPr>
        <w:t xml:space="preserve"> комплекс упражнений, которые можно выполнять дома вместе с родителями:</w:t>
      </w:r>
    </w:p>
    <w:p w:rsidR="00291C2D" w:rsidRPr="00291C2D" w:rsidRDefault="00291C2D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(Зарядка следит за выполнением упражнений)</w:t>
      </w:r>
    </w:p>
    <w:p w:rsidR="00CE7FAA" w:rsidRPr="00CE7FAA" w:rsidRDefault="003B4CE2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«Высокие деревья»</w:t>
      </w:r>
    </w:p>
    <w:p w:rsidR="003B4CE2" w:rsidRPr="00291C2D" w:rsidRDefault="003B4CE2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lastRenderedPageBreak/>
        <w:t xml:space="preserve">Ребенок </w:t>
      </w:r>
      <w:r w:rsidR="00D114DE" w:rsidRPr="00291C2D">
        <w:rPr>
          <w:rFonts w:ascii="Times New Roman" w:hAnsi="Times New Roman" w:cs="Times New Roman"/>
          <w:sz w:val="28"/>
          <w:szCs w:val="28"/>
        </w:rPr>
        <w:t xml:space="preserve">и взрослый стоят лицом друг к другу, взявшись за руки, ноги на ширине плеч. Поднимают руки через стороны вверх, встают на носочки (взрослый потягивает руки ребенка вверх). Упражнение </w:t>
      </w:r>
      <w:r w:rsidR="00FC07B6" w:rsidRPr="00291C2D">
        <w:rPr>
          <w:rFonts w:ascii="Times New Roman" w:hAnsi="Times New Roman" w:cs="Times New Roman"/>
          <w:sz w:val="28"/>
          <w:szCs w:val="28"/>
        </w:rPr>
        <w:t>выполняется 4 раза.</w:t>
      </w:r>
    </w:p>
    <w:p w:rsidR="00FC07B6" w:rsidRPr="00291C2D" w:rsidRDefault="00FC07B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Инструктор: </w:t>
      </w:r>
    </w:p>
    <w:p w:rsidR="00FC07B6" w:rsidRPr="00291C2D" w:rsidRDefault="00FC07B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Из-за высоких деревьев показался медведь. Подрасти мы подросли, но ведь нужно быть и сильными!</w:t>
      </w:r>
    </w:p>
    <w:p w:rsidR="00FC07B6" w:rsidRPr="00CE7FAA" w:rsidRDefault="00FC07B6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«Мы сильные»</w:t>
      </w:r>
    </w:p>
    <w:p w:rsidR="00FC07B6" w:rsidRPr="00291C2D" w:rsidRDefault="00FC07B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Ребенок и взрослый стоят лицом друг к другу, выставив одну ногу вперед, руки согнуты в локтях перед грудью, опора на ладони. Ребенок выпрямляет руки в локтях, взрослый прижимает к груди и наоборот.</w:t>
      </w:r>
    </w:p>
    <w:p w:rsidR="00FC07B6" w:rsidRPr="00291C2D" w:rsidRDefault="00FC07B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Инструктор:</w:t>
      </w:r>
    </w:p>
    <w:p w:rsidR="00FC07B6" w:rsidRPr="00291C2D" w:rsidRDefault="00FC07B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Молодцы! Все справились с заданием. Вот мы шли, шли и к речке пришли. А кто в речке плавает? Конечно рыбки. Предлагаю вам на время превратиться в рыбок.</w:t>
      </w:r>
    </w:p>
    <w:p w:rsidR="00FC07B6" w:rsidRPr="00CE7FAA" w:rsidRDefault="00FC07B6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«Рыбки»</w:t>
      </w:r>
    </w:p>
    <w:p w:rsidR="00FC07B6" w:rsidRPr="00291C2D" w:rsidRDefault="00FC07B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Взрослый стоит, расставив ноги в стороны, ребенок лежит на животе между ног, вытянув руки вперед. </w:t>
      </w:r>
      <w:r w:rsidR="00412D21" w:rsidRPr="00291C2D">
        <w:rPr>
          <w:rFonts w:ascii="Times New Roman" w:hAnsi="Times New Roman" w:cs="Times New Roman"/>
          <w:sz w:val="28"/>
          <w:szCs w:val="28"/>
        </w:rPr>
        <w:t>Взрослый наклоняется вперед, берет ребенка за кисти рук, приподнимает его и возвращается в исходное положение.</w:t>
      </w:r>
    </w:p>
    <w:p w:rsidR="00CD44E0" w:rsidRPr="00291C2D" w:rsidRDefault="00CD44E0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Инструктор:</w:t>
      </w:r>
    </w:p>
    <w:p w:rsidR="00CD44E0" w:rsidRPr="00291C2D" w:rsidRDefault="00CD44E0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Какие замечательные получились рыбки! А сейчас нам нужно высохнуть и погреться на солнышке. </w:t>
      </w:r>
    </w:p>
    <w:p w:rsidR="00CD44E0" w:rsidRPr="00291C2D" w:rsidRDefault="00CD44E0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Давайте посмотрим, что у нас справа – слева.</w:t>
      </w:r>
    </w:p>
    <w:p w:rsidR="00CD44E0" w:rsidRPr="00CE7FAA" w:rsidRDefault="00CD44E0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«Мы гибкие»</w:t>
      </w:r>
    </w:p>
    <w:p w:rsidR="00CD44E0" w:rsidRPr="00291C2D" w:rsidRDefault="00CD44E0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Взрослый и ребенок сидят на полу, ноги в стороны, ребенок спиной к взрослому. Поднять руки вверх, наклон к левой (правой) ноге.</w:t>
      </w:r>
    </w:p>
    <w:p w:rsidR="00CD44E0" w:rsidRPr="00291C2D" w:rsidRDefault="00CD44E0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lastRenderedPageBreak/>
        <w:t>Инструктор:</w:t>
      </w:r>
    </w:p>
    <w:p w:rsidR="00FC07B6" w:rsidRPr="00291C2D" w:rsidRDefault="00CD44E0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Молодцы! Ой, зайчонок проскакал! А зайчата тоже очень любят</w:t>
      </w:r>
      <w:r w:rsidR="00852071" w:rsidRPr="00291C2D">
        <w:rPr>
          <w:rFonts w:ascii="Times New Roman" w:hAnsi="Times New Roman" w:cs="Times New Roman"/>
          <w:sz w:val="28"/>
          <w:szCs w:val="28"/>
        </w:rPr>
        <w:t xml:space="preserve"> играть со своими мамами. Давайте и мы превратимся в зайчат и немного повеселимся, попрыгаем и поиграем.</w:t>
      </w:r>
    </w:p>
    <w:p w:rsidR="00852071" w:rsidRPr="00CE7FAA" w:rsidRDefault="00852071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«Мы играем»</w:t>
      </w:r>
    </w:p>
    <w:p w:rsidR="00852071" w:rsidRPr="00291C2D" w:rsidRDefault="00341DE3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Взрослый и ребенок стоят лицом друг к другу, взявшись за руки, ноги на ширине плеч. Ребенок приседает, взрослый стоит и затем наоборот.</w:t>
      </w:r>
    </w:p>
    <w:p w:rsidR="00341DE3" w:rsidRPr="00291C2D" w:rsidRDefault="00341DE3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Инструктор:</w:t>
      </w:r>
    </w:p>
    <w:p w:rsidR="00341DE3" w:rsidRPr="00291C2D" w:rsidRDefault="00341DE3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В лесу могу встретиться препятствия, например, упавшие деревья. Под ними можно пролезть, а другие можно перешагнуть.</w:t>
      </w:r>
    </w:p>
    <w:p w:rsidR="00341DE3" w:rsidRPr="00CE7FAA" w:rsidRDefault="00341DE3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«Препятствие»</w:t>
      </w:r>
    </w:p>
    <w:p w:rsidR="00341DE3" w:rsidRPr="00291C2D" w:rsidRDefault="00341DE3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Взрослый в роли помощника помогает сделать упражнение: наклоняется, касается руками пола, а ребенок проползает на четвереньках под «мостиком». Затем взрослый ложится на живот, а ребенок перешагивает через него. </w:t>
      </w:r>
      <w:r w:rsidR="007C2C96" w:rsidRPr="00291C2D">
        <w:rPr>
          <w:rFonts w:ascii="Times New Roman" w:hAnsi="Times New Roman" w:cs="Times New Roman"/>
          <w:sz w:val="28"/>
          <w:szCs w:val="28"/>
        </w:rPr>
        <w:t>(</w:t>
      </w:r>
      <w:r w:rsidRPr="00291C2D">
        <w:rPr>
          <w:rFonts w:ascii="Times New Roman" w:hAnsi="Times New Roman" w:cs="Times New Roman"/>
          <w:sz w:val="28"/>
          <w:szCs w:val="28"/>
        </w:rPr>
        <w:t>При этом педагог не дает</w:t>
      </w:r>
      <w:r w:rsidR="007C2C96" w:rsidRPr="00291C2D">
        <w:rPr>
          <w:rFonts w:ascii="Times New Roman" w:hAnsi="Times New Roman" w:cs="Times New Roman"/>
          <w:sz w:val="28"/>
          <w:szCs w:val="28"/>
        </w:rPr>
        <w:t xml:space="preserve"> инструкции дошкольнику. Он сам принимает решение – пролезть ему или перешагнуть).</w:t>
      </w:r>
    </w:p>
    <w:p w:rsidR="007C2C96" w:rsidRPr="00291C2D" w:rsidRDefault="007C2C9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Инструктор:</w:t>
      </w:r>
    </w:p>
    <w:p w:rsidR="007C2C96" w:rsidRPr="00291C2D" w:rsidRDefault="007C2C9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Молодцы! Препятствия преодолели, путь у нас свободен. Можно весело скакать, взявшись за руки. А теперь замедлим ход, шагом пройдем. Вот мы и пришли на лесную полянку. Посмотрите, сколько шишек нападало. Давайте соберем шишки, но необычным способом – не руками, а ножками.</w:t>
      </w:r>
    </w:p>
    <w:p w:rsidR="007C2C96" w:rsidRPr="00CE7FAA" w:rsidRDefault="007C2C96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Упражнение «Собираем шишки»</w:t>
      </w:r>
    </w:p>
    <w:p w:rsidR="007C2C96" w:rsidRPr="00291C2D" w:rsidRDefault="007C2C96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Взрослый и ребенок держится за руки. На полу разбросаны шишки. Ребенок пальчиками</w:t>
      </w:r>
      <w:r w:rsidR="00AA378E" w:rsidRPr="00291C2D">
        <w:rPr>
          <w:rFonts w:ascii="Times New Roman" w:hAnsi="Times New Roman" w:cs="Times New Roman"/>
          <w:sz w:val="28"/>
          <w:szCs w:val="28"/>
        </w:rPr>
        <w:t xml:space="preserve"> стопы захватывает шишку, поднимает согнутую ногу и отдает шишку взрослому, который кладет шишку в корзину.</w:t>
      </w:r>
    </w:p>
    <w:p w:rsidR="00AA378E" w:rsidRPr="00291C2D" w:rsidRDefault="00AA378E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Инструктор:</w:t>
      </w:r>
    </w:p>
    <w:p w:rsidR="00AA378E" w:rsidRPr="00291C2D" w:rsidRDefault="00AA378E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lastRenderedPageBreak/>
        <w:t>Молодцы! Все справились с заданием. Какие птички живут в лесу, вы знаете?</w:t>
      </w:r>
      <w:r w:rsidR="00477112" w:rsidRPr="00291C2D">
        <w:rPr>
          <w:rFonts w:ascii="Times New Roman" w:hAnsi="Times New Roman" w:cs="Times New Roman"/>
          <w:sz w:val="28"/>
          <w:szCs w:val="28"/>
        </w:rPr>
        <w:t xml:space="preserve"> А где они живут?</w:t>
      </w:r>
    </w:p>
    <w:p w:rsidR="00AA378E" w:rsidRPr="00291C2D" w:rsidRDefault="00AA378E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Поиграем в игру.</w:t>
      </w:r>
    </w:p>
    <w:p w:rsidR="00AA378E" w:rsidRPr="00CE7FAA" w:rsidRDefault="00AA378E" w:rsidP="00291C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7FAA">
        <w:rPr>
          <w:rFonts w:ascii="Times New Roman" w:hAnsi="Times New Roman" w:cs="Times New Roman"/>
          <w:i/>
          <w:sz w:val="28"/>
          <w:szCs w:val="28"/>
        </w:rPr>
        <w:t>Игра «Птички в гнездах»</w:t>
      </w:r>
    </w:p>
    <w:p w:rsidR="00AA378E" w:rsidRPr="00291C2D" w:rsidRDefault="00477112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Взрослые – это «гнездышки». Они сидят на полу, обняв колени руками. Ребята – «птички». Под музыку «птички» летают; как только музыка заканчивается, они летят в свои гнездышки. Взрослые обнимают своих птенчиков. Выполняется 2 раза.</w:t>
      </w:r>
    </w:p>
    <w:p w:rsidR="00ED301E" w:rsidRPr="00291C2D" w:rsidRDefault="00ED301E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Зарядка:</w:t>
      </w:r>
    </w:p>
    <w:p w:rsidR="00ED301E" w:rsidRPr="00291C2D" w:rsidRDefault="00ED301E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Ребята! Расскажите</w:t>
      </w:r>
      <w:r w:rsidR="008716B8" w:rsidRPr="00291C2D">
        <w:rPr>
          <w:rFonts w:ascii="Times New Roman" w:hAnsi="Times New Roman" w:cs="Times New Roman"/>
          <w:sz w:val="28"/>
          <w:szCs w:val="28"/>
        </w:rPr>
        <w:t>,</w:t>
      </w:r>
      <w:r w:rsidRPr="00291C2D">
        <w:rPr>
          <w:rFonts w:ascii="Times New Roman" w:hAnsi="Times New Roman" w:cs="Times New Roman"/>
          <w:sz w:val="28"/>
          <w:szCs w:val="28"/>
        </w:rPr>
        <w:t xml:space="preserve"> </w:t>
      </w:r>
      <w:r w:rsidR="008716B8" w:rsidRPr="00291C2D">
        <w:rPr>
          <w:rFonts w:ascii="Times New Roman" w:hAnsi="Times New Roman" w:cs="Times New Roman"/>
          <w:sz w:val="28"/>
          <w:szCs w:val="28"/>
        </w:rPr>
        <w:t>что вы знаете о зарядке!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91C2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91C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Зарядка – как «А» в букваре,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С нее начинается день.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291C2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91C2D">
        <w:rPr>
          <w:rFonts w:ascii="Times New Roman" w:hAnsi="Times New Roman" w:cs="Times New Roman"/>
          <w:sz w:val="28"/>
          <w:szCs w:val="28"/>
        </w:rPr>
        <w:t>.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Зарядкой, вскочив на заре,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Прогонишь сонливость и лень.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91C2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91C2D">
        <w:rPr>
          <w:rFonts w:ascii="Times New Roman" w:hAnsi="Times New Roman" w:cs="Times New Roman"/>
          <w:sz w:val="28"/>
          <w:szCs w:val="28"/>
        </w:rPr>
        <w:t>.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Зарядка – как воздух, как смех,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Чтоб не был ты хил и уныл,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Зарядка: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Как жалко, ребята, всех тех,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Кто сделать зарядку забыл!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t>Зарядка: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C2D">
        <w:rPr>
          <w:rFonts w:ascii="Times New Roman" w:hAnsi="Times New Roman" w:cs="Times New Roman"/>
          <w:sz w:val="28"/>
          <w:szCs w:val="28"/>
        </w:rPr>
        <w:lastRenderedPageBreak/>
        <w:t>Дорогие ребята и взрослые! Вы всегда будете здоровыми, сильными, веселыми, если</w:t>
      </w:r>
      <w:r w:rsidR="00F957A1" w:rsidRPr="00291C2D">
        <w:rPr>
          <w:rFonts w:ascii="Times New Roman" w:hAnsi="Times New Roman" w:cs="Times New Roman"/>
          <w:sz w:val="28"/>
          <w:szCs w:val="28"/>
        </w:rPr>
        <w:t xml:space="preserve"> будете по утрам делать зарядку</w:t>
      </w:r>
      <w:r w:rsidRPr="00291C2D"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F957A1" w:rsidRPr="00291C2D">
        <w:rPr>
          <w:rFonts w:ascii="Times New Roman" w:hAnsi="Times New Roman" w:cs="Times New Roman"/>
          <w:sz w:val="28"/>
          <w:szCs w:val="28"/>
        </w:rPr>
        <w:t>со своими родителями каждый день!</w:t>
      </w:r>
    </w:p>
    <w:p w:rsidR="008716B8" w:rsidRPr="00291C2D" w:rsidRDefault="008716B8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2071" w:rsidRPr="00291C2D" w:rsidRDefault="00852071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2071" w:rsidRPr="00291C2D" w:rsidRDefault="00852071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2071" w:rsidRPr="00291C2D" w:rsidRDefault="00852071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2071" w:rsidRPr="00291C2D" w:rsidRDefault="00852071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2071" w:rsidRPr="00291C2D" w:rsidRDefault="00852071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2071" w:rsidRPr="00291C2D" w:rsidRDefault="00852071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2E0C" w:rsidRPr="00291C2D" w:rsidRDefault="00B82E0C" w:rsidP="0029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82E0C" w:rsidRPr="00291C2D" w:rsidSect="00CE7FAA">
      <w:pgSz w:w="11906" w:h="16838"/>
      <w:pgMar w:top="1134" w:right="850" w:bottom="1134" w:left="1701" w:header="708" w:footer="708" w:gutter="0"/>
      <w:pgBorders w:offsetFrom="page">
        <w:top w:val="starsBlack" w:sz="8" w:space="24" w:color="00CC00"/>
        <w:left w:val="starsBlack" w:sz="8" w:space="24" w:color="00CC00"/>
        <w:bottom w:val="starsBlack" w:sz="8" w:space="24" w:color="00CC00"/>
        <w:right w:val="starsBlack" w:sz="8" w:space="24" w:color="00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2F"/>
    <w:rsid w:val="0002356B"/>
    <w:rsid w:val="00051F89"/>
    <w:rsid w:val="00291C2D"/>
    <w:rsid w:val="002E1BA2"/>
    <w:rsid w:val="003032D0"/>
    <w:rsid w:val="00333127"/>
    <w:rsid w:val="00341DE3"/>
    <w:rsid w:val="003B4CE2"/>
    <w:rsid w:val="00412D21"/>
    <w:rsid w:val="00477112"/>
    <w:rsid w:val="00561812"/>
    <w:rsid w:val="005B360A"/>
    <w:rsid w:val="00626E80"/>
    <w:rsid w:val="007477D9"/>
    <w:rsid w:val="007C2C96"/>
    <w:rsid w:val="00822F5E"/>
    <w:rsid w:val="00852071"/>
    <w:rsid w:val="008716B8"/>
    <w:rsid w:val="00A05881"/>
    <w:rsid w:val="00A86590"/>
    <w:rsid w:val="00AA378E"/>
    <w:rsid w:val="00B11D07"/>
    <w:rsid w:val="00B82E0C"/>
    <w:rsid w:val="00C95F3D"/>
    <w:rsid w:val="00CD44E0"/>
    <w:rsid w:val="00CE7FAA"/>
    <w:rsid w:val="00D114DE"/>
    <w:rsid w:val="00E3393E"/>
    <w:rsid w:val="00ED301E"/>
    <w:rsid w:val="00F24711"/>
    <w:rsid w:val="00F66D2F"/>
    <w:rsid w:val="00F737BF"/>
    <w:rsid w:val="00F957A1"/>
    <w:rsid w:val="00FC07B6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B6391-73F3-4FE8-B39A-0B49B16B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5F3D"/>
  </w:style>
  <w:style w:type="character" w:customStyle="1" w:styleId="c2">
    <w:name w:val="c2"/>
    <w:basedOn w:val="a0"/>
    <w:rsid w:val="00C95F3D"/>
  </w:style>
  <w:style w:type="character" w:customStyle="1" w:styleId="c1">
    <w:name w:val="c1"/>
    <w:basedOn w:val="a0"/>
    <w:rsid w:val="00C95F3D"/>
  </w:style>
  <w:style w:type="paragraph" w:customStyle="1" w:styleId="c7">
    <w:name w:val="c7"/>
    <w:basedOn w:val="a"/>
    <w:rsid w:val="00C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C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F3D"/>
  </w:style>
  <w:style w:type="paragraph" w:styleId="a4">
    <w:name w:val="Balloon Text"/>
    <w:basedOn w:val="a"/>
    <w:link w:val="a5"/>
    <w:uiPriority w:val="99"/>
    <w:semiHidden/>
    <w:unhideWhenUsed/>
    <w:rsid w:val="00F7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7B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4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1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3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5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149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851512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336428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0003079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356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6618851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82151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3725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923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362322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9433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821703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65642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03953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79906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8944626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20003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506473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40278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1533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7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901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376508349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2016-03-14T08:53:00Z</cp:lastPrinted>
  <dcterms:created xsi:type="dcterms:W3CDTF">2016-02-29T06:07:00Z</dcterms:created>
  <dcterms:modified xsi:type="dcterms:W3CDTF">2017-01-23T10:46:00Z</dcterms:modified>
</cp:coreProperties>
</file>