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02" w:rsidRPr="007D02D4" w:rsidRDefault="00210802" w:rsidP="00210802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40"/>
          <w:szCs w:val="40"/>
        </w:rPr>
      </w:pPr>
      <w:r w:rsidRPr="007D02D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01EC06" wp14:editId="07C89653">
            <wp:simplePos x="0" y="0"/>
            <wp:positionH relativeFrom="column">
              <wp:posOffset>3387090</wp:posOffset>
            </wp:positionH>
            <wp:positionV relativeFrom="paragraph">
              <wp:posOffset>203835</wp:posOffset>
            </wp:positionV>
            <wp:extent cx="2095500" cy="2276475"/>
            <wp:effectExtent l="0" t="0" r="0" b="9525"/>
            <wp:wrapSquare wrapText="bothSides"/>
            <wp:docPr id="1" name="Рисунок 1" descr="C:\Users\User\Desktop\фото сюж.рол.игр\DSCF4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юж.рол.игр\DSCF46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D02D4">
        <w:rPr>
          <w:sz w:val="40"/>
          <w:szCs w:val="40"/>
        </w:rPr>
        <w:t>Наша Вика заболела.</w:t>
      </w:r>
    </w:p>
    <w:p w:rsidR="00210802" w:rsidRPr="007D02D4" w:rsidRDefault="00210802" w:rsidP="00210802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40"/>
          <w:szCs w:val="40"/>
        </w:rPr>
      </w:pPr>
      <w:r w:rsidRPr="007D02D4">
        <w:rPr>
          <w:sz w:val="40"/>
          <w:szCs w:val="40"/>
        </w:rPr>
        <w:t>Утром даже не поела.</w:t>
      </w:r>
    </w:p>
    <w:p w:rsidR="00210802" w:rsidRPr="007D02D4" w:rsidRDefault="00210802" w:rsidP="00210802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40"/>
          <w:szCs w:val="40"/>
        </w:rPr>
      </w:pPr>
      <w:r w:rsidRPr="007D02D4">
        <w:rPr>
          <w:sz w:val="40"/>
          <w:szCs w:val="40"/>
        </w:rPr>
        <w:t>Еле глазки открывает,</w:t>
      </w:r>
    </w:p>
    <w:p w:rsidR="00210802" w:rsidRPr="007D02D4" w:rsidRDefault="00210802" w:rsidP="00210802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40"/>
          <w:szCs w:val="40"/>
        </w:rPr>
      </w:pPr>
      <w:r w:rsidRPr="007D02D4">
        <w:rPr>
          <w:sz w:val="40"/>
          <w:szCs w:val="40"/>
        </w:rPr>
        <w:t>Не смеётся, не играет.</w:t>
      </w:r>
    </w:p>
    <w:p w:rsidR="00210802" w:rsidRPr="007D02D4" w:rsidRDefault="00210802" w:rsidP="00210802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40"/>
          <w:szCs w:val="40"/>
        </w:rPr>
      </w:pPr>
      <w:r w:rsidRPr="007D02D4">
        <w:rPr>
          <w:sz w:val="40"/>
          <w:szCs w:val="40"/>
        </w:rPr>
        <w:t>Целый день она молчит,</w:t>
      </w:r>
    </w:p>
    <w:p w:rsidR="00F17447" w:rsidRPr="0004225A" w:rsidRDefault="00210802" w:rsidP="008E17A6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b/>
          <w:sz w:val="28"/>
          <w:szCs w:val="28"/>
        </w:rPr>
      </w:pPr>
      <w:r w:rsidRPr="007D02D4">
        <w:rPr>
          <w:sz w:val="40"/>
          <w:szCs w:val="40"/>
        </w:rPr>
        <w:t>Даже «мама» не кричит</w:t>
      </w:r>
      <w:r w:rsidRPr="007D02D4">
        <w:rPr>
          <w:color w:val="303F50"/>
          <w:sz w:val="40"/>
          <w:szCs w:val="40"/>
        </w:rPr>
        <w:t>.</w:t>
      </w:r>
      <w:r w:rsidR="008E17A6">
        <w:rPr>
          <w:color w:val="303F50"/>
          <w:sz w:val="40"/>
          <w:szCs w:val="40"/>
        </w:rPr>
        <w:t xml:space="preserve">                          </w:t>
      </w:r>
      <w:r w:rsidR="006371C9">
        <w:rPr>
          <w:color w:val="303F50"/>
          <w:sz w:val="40"/>
          <w:szCs w:val="40"/>
        </w:rPr>
        <w:t xml:space="preserve">            </w:t>
      </w:r>
      <w:bookmarkStart w:id="0" w:name="_GoBack"/>
      <w:r w:rsidR="008E17A6" w:rsidRPr="0004225A">
        <w:rPr>
          <w:b/>
          <w:sz w:val="28"/>
          <w:szCs w:val="28"/>
        </w:rPr>
        <w:t xml:space="preserve">Через </w:t>
      </w:r>
      <w:r w:rsidR="008E17A6" w:rsidRPr="0004225A">
        <w:rPr>
          <w:b/>
          <w:bCs/>
          <w:sz w:val="28"/>
          <w:szCs w:val="28"/>
          <w:shd w:val="clear" w:color="auto" w:fill="FFFFFF"/>
        </w:rPr>
        <w:t>сюжетно-ролевую игру «Доктор</w:t>
      </w:r>
      <w:proofErr w:type="gramStart"/>
      <w:r w:rsidR="008E17A6" w:rsidRPr="0004225A">
        <w:rPr>
          <w:b/>
          <w:bCs/>
          <w:sz w:val="28"/>
          <w:szCs w:val="28"/>
          <w:shd w:val="clear" w:color="auto" w:fill="FFFFFF"/>
        </w:rPr>
        <w:t xml:space="preserve">»,   </w:t>
      </w:r>
      <w:proofErr w:type="gramEnd"/>
      <w:r w:rsidR="008E17A6" w:rsidRPr="0004225A">
        <w:rPr>
          <w:b/>
          <w:bCs/>
          <w:sz w:val="28"/>
          <w:szCs w:val="28"/>
          <w:shd w:val="clear" w:color="auto" w:fill="FFFFFF"/>
        </w:rPr>
        <w:t xml:space="preserve">                  </w:t>
      </w:r>
      <w:r w:rsidR="006371C9" w:rsidRPr="0004225A">
        <w:rPr>
          <w:b/>
          <w:bCs/>
          <w:sz w:val="28"/>
          <w:szCs w:val="28"/>
          <w:shd w:val="clear" w:color="auto" w:fill="FFFFFF"/>
        </w:rPr>
        <w:t xml:space="preserve">            </w:t>
      </w:r>
      <w:r w:rsidR="008E17A6" w:rsidRPr="0004225A">
        <w:rPr>
          <w:b/>
          <w:bCs/>
          <w:sz w:val="28"/>
          <w:szCs w:val="28"/>
          <w:shd w:val="clear" w:color="auto" w:fill="FFFFFF"/>
        </w:rPr>
        <w:t>«Больница»</w:t>
      </w:r>
      <w:r w:rsidR="008E17A6" w:rsidRPr="0004225A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                                                                                                 </w:t>
      </w:r>
      <w:r w:rsidR="006371C9" w:rsidRPr="0004225A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                   </w:t>
      </w:r>
      <w:r w:rsidR="008E17A6" w:rsidRPr="0004225A">
        <w:rPr>
          <w:b/>
          <w:sz w:val="28"/>
          <w:szCs w:val="28"/>
          <w:shd w:val="clear" w:color="auto" w:fill="FFFFFF"/>
        </w:rPr>
        <w:t xml:space="preserve">Закрепляет знания детей о профессии врача, о предметах которыми можно   лечить. Способствует </w:t>
      </w:r>
      <w:bookmarkEnd w:id="0"/>
      <w:r w:rsidR="008E17A6" w:rsidRPr="0004225A">
        <w:rPr>
          <w:b/>
          <w:sz w:val="28"/>
          <w:szCs w:val="28"/>
          <w:shd w:val="clear" w:color="auto" w:fill="FFFFFF"/>
        </w:rPr>
        <w:t xml:space="preserve">активизации речи. Воспитывает сочувствие к </w:t>
      </w:r>
      <w:proofErr w:type="gramStart"/>
      <w:r w:rsidR="008E17A6" w:rsidRPr="0004225A">
        <w:rPr>
          <w:b/>
          <w:sz w:val="28"/>
          <w:szCs w:val="28"/>
          <w:shd w:val="clear" w:color="auto" w:fill="FFFFFF"/>
        </w:rPr>
        <w:t xml:space="preserve">больному, </w:t>
      </w:r>
      <w:r w:rsidR="006371C9" w:rsidRPr="0004225A">
        <w:rPr>
          <w:b/>
          <w:sz w:val="28"/>
          <w:szCs w:val="28"/>
          <w:shd w:val="clear" w:color="auto" w:fill="FFFFFF"/>
        </w:rPr>
        <w:t xml:space="preserve"> </w:t>
      </w:r>
      <w:r w:rsidR="008E17A6" w:rsidRPr="0004225A">
        <w:rPr>
          <w:b/>
          <w:sz w:val="28"/>
          <w:szCs w:val="28"/>
          <w:shd w:val="clear" w:color="auto" w:fill="FFFFFF"/>
        </w:rPr>
        <w:t>вызывает</w:t>
      </w:r>
      <w:proofErr w:type="gramEnd"/>
      <w:r w:rsidR="008E17A6" w:rsidRPr="0004225A">
        <w:rPr>
          <w:b/>
          <w:sz w:val="28"/>
          <w:szCs w:val="28"/>
          <w:shd w:val="clear" w:color="auto" w:fill="FFFFFF"/>
        </w:rPr>
        <w:t xml:space="preserve"> желание полечить его.</w:t>
      </w:r>
      <w:r w:rsidRPr="0004225A">
        <w:rPr>
          <w:b/>
          <w:sz w:val="28"/>
          <w:szCs w:val="28"/>
        </w:rPr>
        <w:br w:type="textWrapping" w:clear="all"/>
      </w:r>
    </w:p>
    <w:p w:rsidR="008E17A6" w:rsidRPr="008E17A6" w:rsidRDefault="008E17A6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40"/>
          <w:szCs w:val="40"/>
        </w:rPr>
      </w:pPr>
    </w:p>
    <w:sectPr w:rsidR="008E17A6" w:rsidRPr="008E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6"/>
    <w:rsid w:val="0004225A"/>
    <w:rsid w:val="00210802"/>
    <w:rsid w:val="006371C9"/>
    <w:rsid w:val="007D02D4"/>
    <w:rsid w:val="008E17A6"/>
    <w:rsid w:val="00944F96"/>
    <w:rsid w:val="00CF40B6"/>
    <w:rsid w:val="00F1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75B9-B2B6-477F-B50E-4D48B9B4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Company>diakov.net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2016-04-04T04:38:00Z</dcterms:created>
  <dcterms:modified xsi:type="dcterms:W3CDTF">2016-04-05T11:24:00Z</dcterms:modified>
</cp:coreProperties>
</file>