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F0" w:rsidRPr="00B40A2C" w:rsidRDefault="00B40A2C" w:rsidP="00B40A2C">
      <w:pPr>
        <w:spacing w:after="0" w:line="259" w:lineRule="auto"/>
        <w:jc w:val="both"/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763EF0" w:rsidRPr="00B40A2C">
        <w:rPr>
          <w:rStyle w:val="a6"/>
          <w:rFonts w:ascii="Times New Roman" w:hAnsi="Times New Roman" w:cs="Times New Roman"/>
          <w:bdr w:val="none" w:sz="0" w:space="0" w:color="auto" w:frame="1"/>
        </w:rPr>
        <w:t>Шевцова Евгения Владимировна</w:t>
      </w:r>
    </w:p>
    <w:p w:rsidR="00763EF0" w:rsidRPr="00B40A2C" w:rsidRDefault="00763EF0" w:rsidP="00B40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40A2C">
        <w:rPr>
          <w:rFonts w:ascii="Times New Roman" w:hAnsi="Times New Roman" w:cs="Times New Roman"/>
        </w:rPr>
        <w:t xml:space="preserve">         </w:t>
      </w:r>
      <w:r w:rsidRPr="00B40A2C">
        <w:rPr>
          <w:rFonts w:ascii="Times New Roman" w:hAnsi="Times New Roman" w:cs="Times New Roman"/>
        </w:rPr>
        <w:t xml:space="preserve">                              </w:t>
      </w:r>
      <w:r w:rsidR="00B40A2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40A2C">
        <w:rPr>
          <w:rFonts w:ascii="Times New Roman" w:hAnsi="Times New Roman" w:cs="Times New Roman"/>
        </w:rPr>
        <w:t xml:space="preserve"> </w:t>
      </w:r>
      <w:r w:rsidRPr="00B40A2C">
        <w:rPr>
          <w:rFonts w:ascii="Times New Roman" w:hAnsi="Times New Roman" w:cs="Times New Roman"/>
          <w:b/>
        </w:rPr>
        <w:t>воспитатель группы</w:t>
      </w:r>
    </w:p>
    <w:p w:rsidR="00763EF0" w:rsidRPr="00B40A2C" w:rsidRDefault="00763EF0" w:rsidP="00B40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40A2C">
        <w:rPr>
          <w:rFonts w:ascii="Times New Roman" w:hAnsi="Times New Roman" w:cs="Times New Roman"/>
          <w:b/>
        </w:rPr>
        <w:t xml:space="preserve">                                                                 компенсирующей направленности</w:t>
      </w:r>
    </w:p>
    <w:p w:rsidR="00763EF0" w:rsidRPr="00B40A2C" w:rsidRDefault="00763EF0" w:rsidP="00B40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40A2C">
        <w:rPr>
          <w:rFonts w:ascii="Times New Roman" w:hAnsi="Times New Roman" w:cs="Times New Roman"/>
          <w:b/>
        </w:rPr>
        <w:t xml:space="preserve">                                                                       первой квалификационной категории</w:t>
      </w:r>
    </w:p>
    <w:p w:rsidR="00763EF0" w:rsidRPr="00B40A2C" w:rsidRDefault="00763EF0" w:rsidP="00B40A2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2"/>
          <w:szCs w:val="22"/>
          <w:bdr w:val="none" w:sz="0" w:space="0" w:color="auto" w:frame="1"/>
        </w:rPr>
      </w:pPr>
      <w:r w:rsidRPr="00B40A2C">
        <w:rPr>
          <w:rStyle w:val="a6"/>
          <w:sz w:val="22"/>
          <w:szCs w:val="22"/>
          <w:bdr w:val="none" w:sz="0" w:space="0" w:color="auto" w:frame="1"/>
        </w:rPr>
        <w:t xml:space="preserve">                                                                      </w:t>
      </w:r>
      <w:r w:rsidRPr="00B40A2C">
        <w:rPr>
          <w:rStyle w:val="a6"/>
          <w:sz w:val="22"/>
          <w:szCs w:val="22"/>
          <w:bdr w:val="none" w:sz="0" w:space="0" w:color="auto" w:frame="1"/>
        </w:rPr>
        <w:t xml:space="preserve"> </w:t>
      </w:r>
      <w:r w:rsidRPr="00B40A2C">
        <w:rPr>
          <w:rStyle w:val="a6"/>
          <w:sz w:val="22"/>
          <w:szCs w:val="22"/>
          <w:bdr w:val="none" w:sz="0" w:space="0" w:color="auto" w:frame="1"/>
        </w:rPr>
        <w:t>МБДОУ «Аленький цветочек»</w:t>
      </w:r>
    </w:p>
    <w:p w:rsidR="002A1A58" w:rsidRPr="00B40A2C" w:rsidRDefault="00763EF0" w:rsidP="00B40A2C">
      <w:pPr>
        <w:spacing w:after="0"/>
        <w:ind w:firstLine="709"/>
        <w:jc w:val="center"/>
        <w:rPr>
          <w:rStyle w:val="a6"/>
          <w:rFonts w:ascii="Times New Roman" w:hAnsi="Times New Roman" w:cs="Times New Roman"/>
          <w:bdr w:val="none" w:sz="0" w:space="0" w:color="auto" w:frame="1"/>
        </w:rPr>
      </w:pPr>
      <w:r w:rsidRPr="00B40A2C">
        <w:rPr>
          <w:rStyle w:val="a6"/>
          <w:rFonts w:ascii="Times New Roman" w:hAnsi="Times New Roman" w:cs="Times New Roman"/>
          <w:bdr w:val="none" w:sz="0" w:space="0" w:color="auto" w:frame="1"/>
        </w:rPr>
        <w:t xml:space="preserve">                     </w:t>
      </w:r>
      <w:r w:rsidRPr="00B40A2C">
        <w:rPr>
          <w:rStyle w:val="a6"/>
          <w:rFonts w:ascii="Times New Roman" w:hAnsi="Times New Roman" w:cs="Times New Roman"/>
          <w:bdr w:val="none" w:sz="0" w:space="0" w:color="auto" w:frame="1"/>
        </w:rPr>
        <w:t xml:space="preserve">                        ЯНАО, город Ноябрьск</w:t>
      </w:r>
    </w:p>
    <w:p w:rsidR="00763EF0" w:rsidRPr="00EC2860" w:rsidRDefault="00763EF0" w:rsidP="00763EF0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2860" w:rsidRPr="00763EF0" w:rsidRDefault="003C2A76" w:rsidP="00AE6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F0">
        <w:rPr>
          <w:rFonts w:ascii="Times New Roman" w:hAnsi="Times New Roman" w:cs="Times New Roman"/>
          <w:b/>
          <w:sz w:val="28"/>
          <w:szCs w:val="28"/>
        </w:rPr>
        <w:t>«</w:t>
      </w:r>
      <w:r w:rsidR="000203CB" w:rsidRPr="00763EF0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 детей с ОВЗ в условиях реализации ФГОС</w:t>
      </w:r>
      <w:r w:rsidRPr="00763EF0">
        <w:rPr>
          <w:rFonts w:ascii="Times New Roman" w:hAnsi="Times New Roman" w:cs="Times New Roman"/>
          <w:b/>
          <w:sz w:val="28"/>
          <w:szCs w:val="28"/>
        </w:rPr>
        <w:t>»</w:t>
      </w:r>
    </w:p>
    <w:p w:rsidR="006B60E3" w:rsidRPr="00763EF0" w:rsidRDefault="006B60E3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>Когда мы говорим о социал</w:t>
      </w:r>
      <w:r w:rsidR="000203CB" w:rsidRPr="00763EF0">
        <w:rPr>
          <w:rFonts w:ascii="Times New Roman" w:hAnsi="Times New Roman" w:cs="Times New Roman"/>
          <w:sz w:val="28"/>
          <w:szCs w:val="28"/>
        </w:rPr>
        <w:t>ьно – коммуникативном развитии</w:t>
      </w:r>
      <w:r w:rsidR="00C625BE" w:rsidRPr="00763EF0">
        <w:rPr>
          <w:rFonts w:ascii="Times New Roman" w:hAnsi="Times New Roman" w:cs="Times New Roman"/>
          <w:sz w:val="28"/>
          <w:szCs w:val="28"/>
        </w:rPr>
        <w:t xml:space="preserve"> ребенка с ОВЗ в условиях ДОУ, то имеем в виду две взаимосвязанные стороны: умение взаимодействовать с окружающими людьми и соблюдение норм поведения. Таким детям приобрести социальный опыт помогает сюжетно-ролевая игра. Через игру дети учатся общаться с окружающими, понятно излагать свои желания, просьбы, договариваться, формируются навыки культурного поведения.</w:t>
      </w:r>
    </w:p>
    <w:p w:rsidR="00C625BE" w:rsidRPr="00763EF0" w:rsidRDefault="00C625BE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 xml:space="preserve">У детей с особенностями в развитии мы наблюдаем </w:t>
      </w:r>
      <w:r w:rsidR="00685652" w:rsidRPr="00763EF0">
        <w:rPr>
          <w:rFonts w:ascii="Times New Roman" w:hAnsi="Times New Roman" w:cs="Times New Roman"/>
          <w:sz w:val="28"/>
          <w:szCs w:val="28"/>
        </w:rPr>
        <w:t>недоразвитие игровой деятельности, они долго не обнаруживают потребности в игре. И лишь под влиянием обучения начинают появляться к 5-7 годам, они начинают затевать сами игры, пытаются включиться в игру, предложенную сверстниками или взрослыми, появляется избирательный интерес к игрушкам.</w:t>
      </w:r>
    </w:p>
    <w:p w:rsidR="00326679" w:rsidRPr="00763EF0" w:rsidRDefault="00287FC4" w:rsidP="00F076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2498DF" wp14:editId="480982B2">
            <wp:simplePos x="0" y="0"/>
            <wp:positionH relativeFrom="margin">
              <wp:posOffset>91440</wp:posOffset>
            </wp:positionH>
            <wp:positionV relativeFrom="paragraph">
              <wp:posOffset>92075</wp:posOffset>
            </wp:positionV>
            <wp:extent cx="1333500" cy="1306195"/>
            <wp:effectExtent l="114300" t="95250" r="114300" b="122555"/>
            <wp:wrapTight wrapText="bothSides">
              <wp:wrapPolygon edited="0">
                <wp:start x="-617" y="-1575"/>
                <wp:lineTo x="-1851" y="-945"/>
                <wp:lineTo x="-1851" y="21421"/>
                <wp:lineTo x="-926" y="23312"/>
                <wp:lineTo x="22217" y="23312"/>
                <wp:lineTo x="23143" y="19531"/>
                <wp:lineTo x="23143" y="4095"/>
                <wp:lineTo x="21909" y="-630"/>
                <wp:lineTo x="21909" y="-1575"/>
                <wp:lineTo x="-617" y="-1575"/>
              </wp:wrapPolygon>
            </wp:wrapTight>
            <wp:docPr id="26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06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652" w:rsidRPr="00763EF0">
        <w:rPr>
          <w:rFonts w:ascii="Times New Roman" w:hAnsi="Times New Roman" w:cs="Times New Roman"/>
          <w:sz w:val="28"/>
          <w:szCs w:val="28"/>
        </w:rPr>
        <w:t>На начальном этапе мы создаем эмоциональное отношение к игрушкам, игровой ситуации и формируем ориентировочную деятельность детей (проводим обыгрывание сюжетных игрушек</w:t>
      </w:r>
      <w:r w:rsidR="00EC2860" w:rsidRPr="00763EF0">
        <w:rPr>
          <w:rFonts w:ascii="Times New Roman" w:hAnsi="Times New Roman" w:cs="Times New Roman"/>
          <w:sz w:val="28"/>
          <w:szCs w:val="28"/>
        </w:rPr>
        <w:t>).</w:t>
      </w:r>
      <w:r w:rsidR="0042090E" w:rsidRPr="00763EF0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287FC4" w:rsidRPr="00763EF0" w:rsidRDefault="00287FC4" w:rsidP="00287F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9E194CE" wp14:editId="0E168BD0">
            <wp:simplePos x="0" y="0"/>
            <wp:positionH relativeFrom="column">
              <wp:posOffset>43815</wp:posOffset>
            </wp:positionH>
            <wp:positionV relativeFrom="paragraph">
              <wp:posOffset>959485</wp:posOffset>
            </wp:positionV>
            <wp:extent cx="3571875" cy="2270125"/>
            <wp:effectExtent l="0" t="0" r="9525" b="0"/>
            <wp:wrapTight wrapText="bothSides">
              <wp:wrapPolygon edited="0">
                <wp:start x="0" y="0"/>
                <wp:lineTo x="0" y="21389"/>
                <wp:lineTo x="21542" y="21389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" t="1701" r="1772" b="17222"/>
                    <a:stretch/>
                  </pic:blipFill>
                  <pic:spPr bwMode="auto">
                    <a:xfrm>
                      <a:off x="0" y="0"/>
                      <a:ext cx="3571875" cy="227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679" w:rsidRPr="00763EF0">
        <w:rPr>
          <w:rFonts w:ascii="Times New Roman" w:hAnsi="Times New Roman" w:cs="Times New Roman"/>
          <w:sz w:val="28"/>
          <w:szCs w:val="28"/>
        </w:rPr>
        <w:t xml:space="preserve">Следующим шагом, обучения </w:t>
      </w:r>
      <w:r w:rsidR="00F43ACB" w:rsidRPr="00763EF0">
        <w:rPr>
          <w:rFonts w:ascii="Times New Roman" w:hAnsi="Times New Roman" w:cs="Times New Roman"/>
          <w:sz w:val="28"/>
          <w:szCs w:val="28"/>
        </w:rPr>
        <w:t>детей</w:t>
      </w:r>
      <w:r w:rsidR="00326679" w:rsidRPr="00763EF0">
        <w:rPr>
          <w:rFonts w:ascii="Times New Roman" w:hAnsi="Times New Roman" w:cs="Times New Roman"/>
          <w:sz w:val="28"/>
          <w:szCs w:val="28"/>
        </w:rPr>
        <w:t xml:space="preserve"> с ОВЗ является </w:t>
      </w:r>
      <w:r w:rsidR="00815DAA" w:rsidRPr="00763EF0">
        <w:rPr>
          <w:rFonts w:ascii="Times New Roman" w:hAnsi="Times New Roman" w:cs="Times New Roman"/>
          <w:sz w:val="28"/>
          <w:szCs w:val="28"/>
        </w:rPr>
        <w:t xml:space="preserve">усвоение </w:t>
      </w:r>
      <w:r w:rsidR="00F43ACB" w:rsidRPr="00763EF0">
        <w:rPr>
          <w:rFonts w:ascii="Times New Roman" w:hAnsi="Times New Roman" w:cs="Times New Roman"/>
          <w:sz w:val="28"/>
          <w:szCs w:val="28"/>
        </w:rPr>
        <w:t>ими</w:t>
      </w:r>
      <w:r w:rsidR="00815DAA" w:rsidRPr="00763EF0">
        <w:rPr>
          <w:rFonts w:ascii="Times New Roman" w:hAnsi="Times New Roman" w:cs="Times New Roman"/>
          <w:sz w:val="28"/>
          <w:szCs w:val="28"/>
        </w:rPr>
        <w:t xml:space="preserve"> логики развития бытового сюжета под нашим руководством дети выполняют последовательные игровые действия,</w:t>
      </w:r>
      <w:r w:rsidRPr="00763EF0">
        <w:rPr>
          <w:rFonts w:ascii="Times New Roman" w:hAnsi="Times New Roman" w:cs="Times New Roman"/>
          <w:sz w:val="28"/>
          <w:szCs w:val="28"/>
        </w:rPr>
        <w:t xml:space="preserve"> </w:t>
      </w:r>
      <w:r w:rsidR="00815DAA" w:rsidRPr="00763EF0">
        <w:rPr>
          <w:rFonts w:ascii="Times New Roman" w:hAnsi="Times New Roman" w:cs="Times New Roman"/>
          <w:sz w:val="28"/>
          <w:szCs w:val="28"/>
        </w:rPr>
        <w:t xml:space="preserve">учатся правильно соединять отдельные игровые действия в логически связанную цепочку. </w:t>
      </w:r>
      <w:r w:rsidR="00326679" w:rsidRPr="00763EF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85652" w:rsidRPr="00763EF0" w:rsidRDefault="00815DAA" w:rsidP="006103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 xml:space="preserve">Главным моментом в обучении играм </w:t>
      </w:r>
      <w:r w:rsidR="006103FB" w:rsidRPr="00763EF0">
        <w:rPr>
          <w:rFonts w:ascii="Times New Roman" w:hAnsi="Times New Roman" w:cs="Times New Roman"/>
          <w:sz w:val="28"/>
          <w:szCs w:val="28"/>
        </w:rPr>
        <w:t xml:space="preserve">детей с ОВЗ </w:t>
      </w:r>
      <w:r w:rsidRPr="00763EF0">
        <w:rPr>
          <w:rFonts w:ascii="Times New Roman" w:hAnsi="Times New Roman" w:cs="Times New Roman"/>
          <w:sz w:val="28"/>
          <w:szCs w:val="28"/>
        </w:rPr>
        <w:t xml:space="preserve">является воспроизведение деятельности взрослых </w:t>
      </w:r>
      <w:r w:rsidR="0037265D" w:rsidRPr="00763EF0">
        <w:rPr>
          <w:rFonts w:ascii="Times New Roman" w:hAnsi="Times New Roman" w:cs="Times New Roman"/>
          <w:sz w:val="28"/>
          <w:szCs w:val="28"/>
        </w:rPr>
        <w:t xml:space="preserve">людей, </w:t>
      </w:r>
      <w:r w:rsidRPr="00763EF0">
        <w:rPr>
          <w:rFonts w:ascii="Times New Roman" w:hAnsi="Times New Roman" w:cs="Times New Roman"/>
          <w:sz w:val="28"/>
          <w:szCs w:val="28"/>
        </w:rPr>
        <w:t>их отношений («Больница» ситуация «</w:t>
      </w:r>
      <w:r w:rsidR="001976B6" w:rsidRPr="00763EF0">
        <w:rPr>
          <w:rFonts w:ascii="Times New Roman" w:hAnsi="Times New Roman" w:cs="Times New Roman"/>
          <w:sz w:val="28"/>
          <w:szCs w:val="28"/>
        </w:rPr>
        <w:t>На приеме у врача с куклой Таней</w:t>
      </w:r>
      <w:r w:rsidRPr="00763EF0">
        <w:rPr>
          <w:rFonts w:ascii="Times New Roman" w:hAnsi="Times New Roman" w:cs="Times New Roman"/>
          <w:sz w:val="28"/>
          <w:szCs w:val="28"/>
        </w:rPr>
        <w:t>»)</w:t>
      </w:r>
      <w:r w:rsidR="0037265D" w:rsidRPr="00763EF0">
        <w:rPr>
          <w:rFonts w:ascii="Times New Roman" w:hAnsi="Times New Roman" w:cs="Times New Roman"/>
          <w:sz w:val="28"/>
          <w:szCs w:val="28"/>
        </w:rPr>
        <w:t xml:space="preserve">. </w:t>
      </w:r>
      <w:r w:rsidR="006103FB" w:rsidRPr="00763EF0">
        <w:rPr>
          <w:rFonts w:ascii="Times New Roman" w:hAnsi="Times New Roman" w:cs="Times New Roman"/>
          <w:sz w:val="28"/>
          <w:szCs w:val="28"/>
        </w:rPr>
        <w:t xml:space="preserve"> </w:t>
      </w:r>
      <w:r w:rsidR="00F43ACB" w:rsidRPr="00763EF0">
        <w:rPr>
          <w:rFonts w:ascii="Times New Roman" w:hAnsi="Times New Roman" w:cs="Times New Roman"/>
          <w:sz w:val="28"/>
          <w:szCs w:val="28"/>
        </w:rPr>
        <w:t xml:space="preserve"> </w:t>
      </w:r>
      <w:r w:rsidR="0037265D" w:rsidRPr="00763EF0">
        <w:rPr>
          <w:rFonts w:ascii="Times New Roman" w:hAnsi="Times New Roman" w:cs="Times New Roman"/>
          <w:sz w:val="28"/>
          <w:szCs w:val="28"/>
        </w:rPr>
        <w:t>Для проведения каждой игры требуется подготовка детей: формирование представлений о профессиях. Затем подготавливаются атрибуты игры,</w:t>
      </w:r>
      <w:r w:rsidR="00287FC4" w:rsidRPr="00763EF0">
        <w:rPr>
          <w:rFonts w:ascii="Times New Roman" w:hAnsi="Times New Roman" w:cs="Times New Roman"/>
          <w:sz w:val="28"/>
          <w:szCs w:val="28"/>
        </w:rPr>
        <w:t xml:space="preserve"> </w:t>
      </w:r>
      <w:r w:rsidR="0037265D" w:rsidRPr="00763EF0">
        <w:rPr>
          <w:rFonts w:ascii="Times New Roman" w:hAnsi="Times New Roman" w:cs="Times New Roman"/>
          <w:i/>
          <w:sz w:val="28"/>
          <w:szCs w:val="28"/>
        </w:rPr>
        <w:t xml:space="preserve">основное внимание мы </w:t>
      </w:r>
      <w:r w:rsidR="0037265D" w:rsidRPr="00763EF0">
        <w:rPr>
          <w:rFonts w:ascii="Times New Roman" w:hAnsi="Times New Roman" w:cs="Times New Roman"/>
          <w:i/>
          <w:sz w:val="28"/>
          <w:szCs w:val="28"/>
        </w:rPr>
        <w:lastRenderedPageBreak/>
        <w:t>уделяем обучению детей подчинять свое поведение роли, которую он взял на себя.</w:t>
      </w:r>
      <w:r w:rsidR="006103FB" w:rsidRPr="00763EF0">
        <w:rPr>
          <w:rFonts w:ascii="Times New Roman" w:hAnsi="Times New Roman" w:cs="Times New Roman"/>
          <w:sz w:val="28"/>
          <w:szCs w:val="28"/>
        </w:rPr>
        <w:t xml:space="preserve">   </w:t>
      </w:r>
      <w:r w:rsidR="0037265D" w:rsidRPr="00763EF0">
        <w:rPr>
          <w:rFonts w:ascii="Times New Roman" w:hAnsi="Times New Roman" w:cs="Times New Roman"/>
          <w:sz w:val="28"/>
          <w:szCs w:val="28"/>
        </w:rPr>
        <w:t xml:space="preserve"> После проведения игры важно провести беседу: во что играли? Кто кем был? Что делал? Последовательное выполнение нескольких действий является весьма сложным для наших детей, поэтому длительное время они допускают нарушения порядка действия в цепочке.</w:t>
      </w:r>
    </w:p>
    <w:p w:rsidR="00685652" w:rsidRPr="00763EF0" w:rsidRDefault="00287FC4" w:rsidP="006103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2C3C005" wp14:editId="3AAA5B87">
            <wp:simplePos x="0" y="0"/>
            <wp:positionH relativeFrom="margin">
              <wp:posOffset>90805</wp:posOffset>
            </wp:positionH>
            <wp:positionV relativeFrom="paragraph">
              <wp:posOffset>1755775</wp:posOffset>
            </wp:positionV>
            <wp:extent cx="2172970" cy="1714500"/>
            <wp:effectExtent l="76200" t="76200" r="74930" b="114300"/>
            <wp:wrapTight wrapText="bothSides">
              <wp:wrapPolygon edited="0">
                <wp:start x="-757" y="-960"/>
                <wp:lineTo x="-757" y="22800"/>
                <wp:lineTo x="22155" y="22800"/>
                <wp:lineTo x="22155" y="-960"/>
                <wp:lineTo x="-757" y="-960"/>
              </wp:wrapPolygon>
            </wp:wrapTight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71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F3C" w:rsidRPr="00763EF0">
        <w:rPr>
          <w:rFonts w:ascii="Times New Roman" w:hAnsi="Times New Roman" w:cs="Times New Roman"/>
          <w:sz w:val="28"/>
          <w:szCs w:val="28"/>
        </w:rPr>
        <w:t xml:space="preserve">Например, игра «Доктор» сначала делают укол, а потом спрашивают, что болит. Часто забывают, что следует делать и ждут нашей подсказки. </w:t>
      </w:r>
      <w:r w:rsidR="0023335F" w:rsidRPr="00763EF0">
        <w:rPr>
          <w:rFonts w:ascii="Times New Roman" w:hAnsi="Times New Roman" w:cs="Times New Roman"/>
          <w:sz w:val="28"/>
          <w:szCs w:val="28"/>
        </w:rPr>
        <w:t xml:space="preserve">Редко наши детки проявляют свою индивидуальность, и вносят что-то от себя. Характерным для детей нашей группы является выполнение игровых действий без сопровождения речи. </w:t>
      </w:r>
      <w:r w:rsidR="00543270" w:rsidRPr="00763EF0">
        <w:rPr>
          <w:rFonts w:ascii="Times New Roman" w:hAnsi="Times New Roman" w:cs="Times New Roman"/>
          <w:sz w:val="28"/>
          <w:szCs w:val="28"/>
        </w:rPr>
        <w:t>С большим трудом они овладевают ре</w:t>
      </w:r>
      <w:r w:rsidR="00DA61A0" w:rsidRPr="00763EF0">
        <w:rPr>
          <w:rFonts w:ascii="Times New Roman" w:hAnsi="Times New Roman" w:cs="Times New Roman"/>
          <w:sz w:val="28"/>
          <w:szCs w:val="28"/>
        </w:rPr>
        <w:t>чевым содержанием</w:t>
      </w:r>
      <w:r w:rsidR="00543270" w:rsidRPr="00763EF0">
        <w:rPr>
          <w:rFonts w:ascii="Times New Roman" w:hAnsi="Times New Roman" w:cs="Times New Roman"/>
          <w:sz w:val="28"/>
          <w:szCs w:val="28"/>
        </w:rPr>
        <w:t xml:space="preserve">, без которого протекание сюжетно-ролевой игры усложняется. Ролевое общение в процессе игры проходит с помощью заученных реплик. Творчество в этом плане является показателем, насколько сохранен интеллект ребенка, поэтому принятие роли у нас происходит под руководством педагога, который не только помогает детям вспомнить последовательность развертывания сюжета и основные действия, совершаемые персонажами, но и сам принимает участие в игре. Обучение сюжетно-ролевой игре, занимает важное место в коррекционно-развивающей работе, и мы считаем, что нельзя считать время потерянным, если ребенок не научился играть самостоятельно и нуждается в помощи взрослого. </w:t>
      </w:r>
      <w:r w:rsidR="00FE5077" w:rsidRPr="00763EF0">
        <w:rPr>
          <w:rFonts w:ascii="Times New Roman" w:hAnsi="Times New Roman" w:cs="Times New Roman"/>
          <w:sz w:val="28"/>
          <w:szCs w:val="28"/>
        </w:rPr>
        <w:t>Главным, на наш взгляд, является то, что ребенок выходит из замкнутого мира, у него появляется интерес к окружающему миру и деятельности, и в частности к игре, формируется понимание, возникает положительное эмоциональное отношение к ней и желание участвовать, возникает потребность в налаживании контактов с</w:t>
      </w:r>
      <w:r w:rsidR="006103FB" w:rsidRPr="00763EF0">
        <w:rPr>
          <w:rFonts w:ascii="Times New Roman" w:hAnsi="Times New Roman" w:cs="Times New Roman"/>
          <w:sz w:val="28"/>
          <w:szCs w:val="28"/>
        </w:rPr>
        <w:t>о</w:t>
      </w:r>
      <w:r w:rsidR="00FE5077" w:rsidRPr="00763EF0">
        <w:rPr>
          <w:rFonts w:ascii="Times New Roman" w:hAnsi="Times New Roman" w:cs="Times New Roman"/>
          <w:sz w:val="28"/>
          <w:szCs w:val="28"/>
        </w:rPr>
        <w:t xml:space="preserve"> взрослыми и сверстниками. И даже посильное участие наших детей в игре способствует их психическому и физическому развитию.</w:t>
      </w:r>
    </w:p>
    <w:p w:rsidR="00FE5077" w:rsidRPr="00763EF0" w:rsidRDefault="00FE5077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 xml:space="preserve">Если для воспитателя детского сада сюжетно-ролевые игры – это своего рода таблица умножения, то для родителей –это что-то познающееся только интуитивно. Игровая деятельность в семье занимает все меньше времени в жизнедеятельности дошкольника, вытесняется другими видами деятельности – просмотром телепередач </w:t>
      </w:r>
      <w:r w:rsidR="0096727C" w:rsidRPr="00763EF0">
        <w:rPr>
          <w:rFonts w:ascii="Times New Roman" w:hAnsi="Times New Roman" w:cs="Times New Roman"/>
          <w:sz w:val="28"/>
          <w:szCs w:val="28"/>
        </w:rPr>
        <w:t>компьютерными играми, что отражается на общем развитии дошкольника, его общении со взрослыми и сверстниками.</w:t>
      </w:r>
    </w:p>
    <w:p w:rsidR="00827B66" w:rsidRPr="00763EF0" w:rsidRDefault="00F43ACB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>Поэтому нашими</w:t>
      </w:r>
      <w:r w:rsidR="00827B66" w:rsidRPr="00763EF0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763EF0">
        <w:rPr>
          <w:rFonts w:ascii="Times New Roman" w:hAnsi="Times New Roman" w:cs="Times New Roman"/>
          <w:sz w:val="28"/>
          <w:szCs w:val="28"/>
        </w:rPr>
        <w:t xml:space="preserve">ами </w:t>
      </w:r>
      <w:r w:rsidR="00827B66" w:rsidRPr="00763EF0">
        <w:rPr>
          <w:rFonts w:ascii="Times New Roman" w:hAnsi="Times New Roman" w:cs="Times New Roman"/>
          <w:sz w:val="28"/>
          <w:szCs w:val="28"/>
        </w:rPr>
        <w:t>явля</w:t>
      </w:r>
      <w:r w:rsidRPr="00763EF0">
        <w:rPr>
          <w:rFonts w:ascii="Times New Roman" w:hAnsi="Times New Roman" w:cs="Times New Roman"/>
          <w:sz w:val="28"/>
          <w:szCs w:val="28"/>
        </w:rPr>
        <w:t>ю</w:t>
      </w:r>
      <w:r w:rsidR="00827B66" w:rsidRPr="00763EF0">
        <w:rPr>
          <w:rFonts w:ascii="Times New Roman" w:hAnsi="Times New Roman" w:cs="Times New Roman"/>
          <w:sz w:val="28"/>
          <w:szCs w:val="28"/>
        </w:rPr>
        <w:t>тся</w:t>
      </w:r>
      <w:r w:rsidRPr="00763EF0">
        <w:rPr>
          <w:rFonts w:ascii="Times New Roman" w:hAnsi="Times New Roman" w:cs="Times New Roman"/>
          <w:sz w:val="28"/>
          <w:szCs w:val="28"/>
        </w:rPr>
        <w:t>, те, которые вы видите на экране:</w:t>
      </w:r>
      <w:r w:rsidR="00827B66" w:rsidRPr="00763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B66" w:rsidRPr="00763EF0" w:rsidRDefault="00827B66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>- познакомить родителей с особенностями игры детей с ОВЗ,</w:t>
      </w:r>
    </w:p>
    <w:p w:rsidR="00827B66" w:rsidRPr="00763EF0" w:rsidRDefault="00827B66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lastRenderedPageBreak/>
        <w:t>- подвести родителей к осознанию важности игры в жизни ребенка,</w:t>
      </w:r>
    </w:p>
    <w:p w:rsidR="00827B66" w:rsidRPr="00763EF0" w:rsidRDefault="00827B66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>- дать родителям некоторые образцы семейных игр с ребенком,</w:t>
      </w:r>
    </w:p>
    <w:p w:rsidR="00F43ACB" w:rsidRPr="00763EF0" w:rsidRDefault="00827B66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>- вовлечь родителей в игровую деятельность.</w:t>
      </w:r>
    </w:p>
    <w:p w:rsidR="00827B66" w:rsidRPr="00763EF0" w:rsidRDefault="00827B66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>Для того чтобы родители получили как можно больше информации о значении игры в развитии детей с ОВЗ мною были подготовлены консультации для родителей: «Сюжетно-ролевые игры в жизни детей», «Сюжетно-ролевая игра в развитии детей с нарушением интеллекта»; рекомендации по организации сюжетно-ролевых игр; памятка для родителей: «В</w:t>
      </w:r>
      <w:r w:rsidR="00F43ACB" w:rsidRPr="00763EF0">
        <w:rPr>
          <w:rFonts w:ascii="Times New Roman" w:hAnsi="Times New Roman" w:cs="Times New Roman"/>
          <w:sz w:val="28"/>
          <w:szCs w:val="28"/>
        </w:rPr>
        <w:t xml:space="preserve"> какие игры можно играть дома», картотека сюжетно-ролевых игр.</w:t>
      </w:r>
    </w:p>
    <w:p w:rsidR="00F43ACB" w:rsidRPr="00763EF0" w:rsidRDefault="006C79CC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>От фантазии, творческого потенциала родителей будет за</w:t>
      </w:r>
      <w:r w:rsidR="00F43ACB" w:rsidRPr="00763EF0">
        <w:rPr>
          <w:rFonts w:ascii="Times New Roman" w:hAnsi="Times New Roman" w:cs="Times New Roman"/>
          <w:sz w:val="28"/>
          <w:szCs w:val="28"/>
        </w:rPr>
        <w:t>висеть разнообразие игр в семье.</w:t>
      </w:r>
    </w:p>
    <w:p w:rsidR="003B3268" w:rsidRPr="00763EF0" w:rsidRDefault="006C79CC" w:rsidP="00F02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F0">
        <w:rPr>
          <w:rFonts w:ascii="Times New Roman" w:hAnsi="Times New Roman" w:cs="Times New Roman"/>
          <w:sz w:val="28"/>
          <w:szCs w:val="28"/>
        </w:rPr>
        <w:t xml:space="preserve"> Таким образом сюжетно-ролевая игра</w:t>
      </w:r>
      <w:r w:rsidR="00F43ACB" w:rsidRPr="00763EF0">
        <w:rPr>
          <w:rFonts w:ascii="Times New Roman" w:hAnsi="Times New Roman" w:cs="Times New Roman"/>
          <w:sz w:val="28"/>
          <w:szCs w:val="28"/>
        </w:rPr>
        <w:t xml:space="preserve"> для детей с ОВЗ </w:t>
      </w:r>
      <w:r w:rsidRPr="00763EF0">
        <w:rPr>
          <w:rFonts w:ascii="Times New Roman" w:hAnsi="Times New Roman" w:cs="Times New Roman"/>
          <w:sz w:val="28"/>
          <w:szCs w:val="28"/>
        </w:rPr>
        <w:t xml:space="preserve">влияет на формирование произвольности поведения и всех психических процессов-от элементарных до самых сложных. </w:t>
      </w:r>
      <w:r w:rsidR="003B3268" w:rsidRPr="00763EF0">
        <w:rPr>
          <w:rFonts w:ascii="Times New Roman" w:hAnsi="Times New Roman" w:cs="Times New Roman"/>
          <w:sz w:val="28"/>
          <w:szCs w:val="28"/>
        </w:rPr>
        <w:t>Любой ребенок, способен воспринимать и понимать окружающий мир, только не всегда может делать это теми способами, которыми пользуется обычно развивающийся сверстник.</w:t>
      </w:r>
      <w:r w:rsidR="00F43ACB" w:rsidRPr="00763EF0">
        <w:rPr>
          <w:rFonts w:ascii="Times New Roman" w:hAnsi="Times New Roman" w:cs="Times New Roman"/>
          <w:sz w:val="28"/>
          <w:szCs w:val="28"/>
        </w:rPr>
        <w:t xml:space="preserve"> Главное, надо</w:t>
      </w:r>
      <w:r w:rsidR="003B3268" w:rsidRPr="00763EF0">
        <w:rPr>
          <w:rFonts w:ascii="Times New Roman" w:hAnsi="Times New Roman" w:cs="Times New Roman"/>
          <w:sz w:val="28"/>
          <w:szCs w:val="28"/>
        </w:rPr>
        <w:t xml:space="preserve"> приложить максимум усилий, стараний, умений, любви и ставить перед собой и детьми реальные задачи опираясь на положительные стороны развития таких детей.</w:t>
      </w:r>
      <w:r w:rsidR="001D03B7" w:rsidRPr="00763EF0">
        <w:rPr>
          <w:rFonts w:ascii="Times New Roman" w:hAnsi="Times New Roman" w:cs="Times New Roman"/>
          <w:sz w:val="28"/>
          <w:szCs w:val="28"/>
        </w:rPr>
        <w:t xml:space="preserve"> Все это даст возможность </w:t>
      </w:r>
      <w:r w:rsidR="003B3268" w:rsidRPr="00763E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их социа</w:t>
      </w:r>
      <w:r w:rsidR="000203CB" w:rsidRPr="00763E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льно-коммуникативного развития</w:t>
      </w:r>
      <w:r w:rsidR="003B3268" w:rsidRPr="00763E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 перспективе успешной интеграции в обществе.</w:t>
      </w:r>
    </w:p>
    <w:p w:rsidR="003B3268" w:rsidRPr="00763EF0" w:rsidRDefault="003B3268" w:rsidP="00F02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268" w:rsidRPr="00EC2860" w:rsidRDefault="00287FC4" w:rsidP="00F0244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1F2336" wp14:editId="6AC98DAF">
            <wp:extent cx="4491308" cy="3879382"/>
            <wp:effectExtent l="95250" t="95250" r="100330" b="121285"/>
            <wp:docPr id="327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01" cy="38815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B3268" w:rsidRPr="00EC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5F"/>
    <w:rsid w:val="000203CB"/>
    <w:rsid w:val="001976B6"/>
    <w:rsid w:val="001D03B7"/>
    <w:rsid w:val="001F30C7"/>
    <w:rsid w:val="0023335F"/>
    <w:rsid w:val="00287FC4"/>
    <w:rsid w:val="002A1A58"/>
    <w:rsid w:val="00326679"/>
    <w:rsid w:val="0037265D"/>
    <w:rsid w:val="00393CD5"/>
    <w:rsid w:val="003B3268"/>
    <w:rsid w:val="003C2A76"/>
    <w:rsid w:val="00414447"/>
    <w:rsid w:val="0042090E"/>
    <w:rsid w:val="004C20A0"/>
    <w:rsid w:val="005306F5"/>
    <w:rsid w:val="00543270"/>
    <w:rsid w:val="006103FB"/>
    <w:rsid w:val="00666F3C"/>
    <w:rsid w:val="00685652"/>
    <w:rsid w:val="006B60E3"/>
    <w:rsid w:val="006C79CC"/>
    <w:rsid w:val="00763EF0"/>
    <w:rsid w:val="00815DAA"/>
    <w:rsid w:val="00827B66"/>
    <w:rsid w:val="0096727C"/>
    <w:rsid w:val="00A6437B"/>
    <w:rsid w:val="00AE6D4D"/>
    <w:rsid w:val="00B40A2C"/>
    <w:rsid w:val="00C625BE"/>
    <w:rsid w:val="00C8735F"/>
    <w:rsid w:val="00C874C0"/>
    <w:rsid w:val="00DA61A0"/>
    <w:rsid w:val="00DF2B97"/>
    <w:rsid w:val="00EC2860"/>
    <w:rsid w:val="00F0244F"/>
    <w:rsid w:val="00F076EC"/>
    <w:rsid w:val="00F43ACB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E4C3"/>
  <w15:chartTrackingRefBased/>
  <w15:docId w15:val="{62D48A9D-1512-4EF9-8430-56091263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86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6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3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Shvecova</dc:creator>
  <cp:keywords/>
  <dc:description/>
  <cp:lastModifiedBy>Evgenia Shvecova</cp:lastModifiedBy>
  <cp:revision>26</cp:revision>
  <cp:lastPrinted>2020-08-25T16:12:00Z</cp:lastPrinted>
  <dcterms:created xsi:type="dcterms:W3CDTF">2020-07-30T05:15:00Z</dcterms:created>
  <dcterms:modified xsi:type="dcterms:W3CDTF">2020-09-20T06:09:00Z</dcterms:modified>
</cp:coreProperties>
</file>